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DD6C1" w14:textId="77777777" w:rsidR="002711F6" w:rsidRPr="00B12454" w:rsidRDefault="00B12454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B12454">
        <w:rPr>
          <w:rFonts w:ascii="Times New Roman" w:hAnsi="Times New Roman" w:cs="Times New Roman"/>
          <w:sz w:val="44"/>
          <w:szCs w:val="44"/>
        </w:rPr>
        <w:t xml:space="preserve">Three Border Police Officers, </w:t>
      </w:r>
      <w:proofErr w:type="gramStart"/>
      <w:r w:rsidRPr="00B12454">
        <w:rPr>
          <w:rFonts w:ascii="Times New Roman" w:hAnsi="Times New Roman" w:cs="Times New Roman"/>
          <w:sz w:val="44"/>
          <w:szCs w:val="44"/>
        </w:rPr>
        <w:t>5 Year Old</w:t>
      </w:r>
      <w:proofErr w:type="gramEnd"/>
      <w:r w:rsidRPr="00B12454">
        <w:rPr>
          <w:rFonts w:ascii="Times New Roman" w:hAnsi="Times New Roman" w:cs="Times New Roman"/>
          <w:sz w:val="44"/>
          <w:szCs w:val="44"/>
        </w:rPr>
        <w:t xml:space="preserve"> Wounded in Two A</w:t>
      </w:r>
      <w:r w:rsidRPr="00B12454">
        <w:rPr>
          <w:rFonts w:ascii="Times New Roman" w:hAnsi="Times New Roman" w:cs="Times New Roman"/>
          <w:sz w:val="44"/>
          <w:szCs w:val="44"/>
        </w:rPr>
        <w:t>ttacks</w:t>
      </w:r>
    </w:p>
    <w:p w14:paraId="7B248A05" w14:textId="77777777" w:rsidR="00B12454" w:rsidRPr="00B12454" w:rsidRDefault="00B12454" w:rsidP="00B1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454">
        <w:rPr>
          <w:rFonts w:ascii="Times New Roman" w:hAnsi="Times New Roman" w:cs="Times New Roman"/>
          <w:sz w:val="24"/>
          <w:szCs w:val="24"/>
        </w:rPr>
        <w:t>October 30, 2016</w:t>
      </w:r>
    </w:p>
    <w:p w14:paraId="43CFDA4D" w14:textId="77777777" w:rsidR="00B12454" w:rsidRPr="00B12454" w:rsidRDefault="00B12454" w:rsidP="00B1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454">
        <w:rPr>
          <w:rFonts w:ascii="Times New Roman" w:hAnsi="Times New Roman" w:cs="Times New Roman"/>
          <w:sz w:val="24"/>
          <w:szCs w:val="24"/>
        </w:rPr>
        <w:t>YNetnews.com</w:t>
      </w:r>
    </w:p>
    <w:p w14:paraId="17F698D0" w14:textId="77777777" w:rsidR="00B12454" w:rsidRPr="00B12454" w:rsidRDefault="00B12454" w:rsidP="00B1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1245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http://www.ynetnews.com/articles/0,7340,L-4872129,00.html</w:t>
        </w:r>
      </w:hyperlink>
    </w:p>
    <w:p w14:paraId="6A51190F" w14:textId="77777777" w:rsidR="00B12454" w:rsidRPr="00B12454" w:rsidRDefault="00B12454" w:rsidP="00B12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4">
        <w:rPr>
          <w:rFonts w:ascii="Times New Roman" w:eastAsia="Times New Roman" w:hAnsi="Times New Roman" w:cs="Times New Roman"/>
          <w:sz w:val="24"/>
          <w:szCs w:val="24"/>
        </w:rPr>
        <w:t xml:space="preserve">Three Border Police officers were lightly wounded in a vehicular attack outside the Palestinian town of Beit </w:t>
      </w:r>
      <w:proofErr w:type="spellStart"/>
      <w:r w:rsidRPr="00B12454">
        <w:rPr>
          <w:rFonts w:ascii="Times New Roman" w:eastAsia="Times New Roman" w:hAnsi="Times New Roman" w:cs="Times New Roman"/>
          <w:sz w:val="24"/>
          <w:szCs w:val="24"/>
        </w:rPr>
        <w:t>Ummar</w:t>
      </w:r>
      <w:proofErr w:type="spellEnd"/>
      <w:r w:rsidRPr="00B12454">
        <w:rPr>
          <w:rFonts w:ascii="Times New Roman" w:eastAsia="Times New Roman" w:hAnsi="Times New Roman" w:cs="Times New Roman"/>
          <w:sz w:val="24"/>
          <w:szCs w:val="24"/>
        </w:rPr>
        <w:t xml:space="preserve">, northwest of Hebron, on Sunday afternoon. Shortly beforehand, a 5-year-old boy was lightly wounded from window fragments from a stone-throwing incident at a T-intersection nearby </w:t>
      </w:r>
      <w:proofErr w:type="spellStart"/>
      <w:r w:rsidRPr="00B12454">
        <w:rPr>
          <w:rFonts w:ascii="Times New Roman" w:eastAsia="Times New Roman" w:hAnsi="Times New Roman" w:cs="Times New Roman"/>
          <w:sz w:val="24"/>
          <w:szCs w:val="24"/>
        </w:rPr>
        <w:t>Maaleh</w:t>
      </w:r>
      <w:proofErr w:type="spellEnd"/>
      <w:r w:rsidRPr="00B12454">
        <w:rPr>
          <w:rFonts w:ascii="Times New Roman" w:eastAsia="Times New Roman" w:hAnsi="Times New Roman" w:cs="Times New Roman"/>
          <w:sz w:val="24"/>
          <w:szCs w:val="24"/>
        </w:rPr>
        <w:t xml:space="preserve"> Amos, also in Gush </w:t>
      </w:r>
      <w:proofErr w:type="spellStart"/>
      <w:r w:rsidRPr="00B12454">
        <w:rPr>
          <w:rFonts w:ascii="Times New Roman" w:eastAsia="Times New Roman" w:hAnsi="Times New Roman" w:cs="Times New Roman"/>
          <w:sz w:val="24"/>
          <w:szCs w:val="24"/>
        </w:rPr>
        <w:t>Etzion</w:t>
      </w:r>
      <w:proofErr w:type="spellEnd"/>
      <w:r w:rsidRPr="00B12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3B48D0" w14:textId="77777777" w:rsidR="00B12454" w:rsidRPr="00B12454" w:rsidRDefault="00B12454" w:rsidP="00B124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2454">
        <w:rPr>
          <w:rFonts w:ascii="Times New Roman" w:hAnsi="Times New Roman" w:cs="Times New Roman"/>
          <w:sz w:val="24"/>
          <w:szCs w:val="24"/>
        </w:rPr>
        <w:t xml:space="preserve">The wounded police officers, all in their 30s, were injured in their lower bodies, and they were taken to Jerusalem's </w:t>
      </w:r>
      <w:proofErr w:type="spellStart"/>
      <w:r w:rsidRPr="00B12454">
        <w:rPr>
          <w:rFonts w:ascii="Times New Roman" w:hAnsi="Times New Roman" w:cs="Times New Roman"/>
          <w:sz w:val="24"/>
          <w:szCs w:val="24"/>
        </w:rPr>
        <w:t>Shaare</w:t>
      </w:r>
      <w:proofErr w:type="spellEnd"/>
      <w:r w:rsidRPr="00B1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54">
        <w:rPr>
          <w:rFonts w:ascii="Times New Roman" w:hAnsi="Times New Roman" w:cs="Times New Roman"/>
          <w:sz w:val="24"/>
          <w:szCs w:val="24"/>
        </w:rPr>
        <w:t>Zedek</w:t>
      </w:r>
      <w:proofErr w:type="spellEnd"/>
      <w:r w:rsidRPr="00B12454">
        <w:rPr>
          <w:rFonts w:ascii="Times New Roman" w:hAnsi="Times New Roman" w:cs="Times New Roman"/>
          <w:sz w:val="24"/>
          <w:szCs w:val="24"/>
        </w:rPr>
        <w:t xml:space="preserve"> Medical Center after being treated at the scene by </w:t>
      </w:r>
      <w:proofErr w:type="spellStart"/>
      <w:r w:rsidRPr="00B12454">
        <w:rPr>
          <w:rFonts w:ascii="Times New Roman" w:hAnsi="Times New Roman" w:cs="Times New Roman"/>
          <w:sz w:val="24"/>
          <w:szCs w:val="24"/>
        </w:rPr>
        <w:t>Magen</w:t>
      </w:r>
      <w:proofErr w:type="spellEnd"/>
      <w:r w:rsidRPr="00B12454">
        <w:rPr>
          <w:rFonts w:ascii="Times New Roman" w:hAnsi="Times New Roman" w:cs="Times New Roman"/>
          <w:sz w:val="24"/>
          <w:szCs w:val="24"/>
        </w:rPr>
        <w:t xml:space="preserve"> David </w:t>
      </w:r>
      <w:proofErr w:type="spellStart"/>
      <w:r w:rsidRPr="00B12454">
        <w:rPr>
          <w:rFonts w:ascii="Times New Roman" w:hAnsi="Times New Roman" w:cs="Times New Roman"/>
          <w:sz w:val="24"/>
          <w:szCs w:val="24"/>
        </w:rPr>
        <w:t>Adom</w:t>
      </w:r>
      <w:proofErr w:type="spellEnd"/>
      <w:r w:rsidRPr="00B12454">
        <w:rPr>
          <w:rFonts w:ascii="Times New Roman" w:hAnsi="Times New Roman" w:cs="Times New Roman"/>
          <w:sz w:val="24"/>
          <w:szCs w:val="24"/>
        </w:rPr>
        <w:t xml:space="preserve">. The terrorist, 23-year-old Khaled </w:t>
      </w:r>
      <w:proofErr w:type="spellStart"/>
      <w:r w:rsidRPr="00B12454">
        <w:rPr>
          <w:rFonts w:ascii="Times New Roman" w:hAnsi="Times New Roman" w:cs="Times New Roman"/>
          <w:sz w:val="24"/>
          <w:szCs w:val="24"/>
        </w:rPr>
        <w:t>Ikhalil</w:t>
      </w:r>
      <w:proofErr w:type="spellEnd"/>
      <w:r w:rsidRPr="00B12454">
        <w:rPr>
          <w:rFonts w:ascii="Times New Roman" w:hAnsi="Times New Roman" w:cs="Times New Roman"/>
          <w:sz w:val="24"/>
          <w:szCs w:val="24"/>
        </w:rPr>
        <w:t xml:space="preserve"> from Beit </w:t>
      </w:r>
      <w:proofErr w:type="spellStart"/>
      <w:r w:rsidRPr="00B12454">
        <w:rPr>
          <w:rFonts w:ascii="Times New Roman" w:hAnsi="Times New Roman" w:cs="Times New Roman"/>
          <w:sz w:val="24"/>
          <w:szCs w:val="24"/>
        </w:rPr>
        <w:t>Ummar</w:t>
      </w:r>
      <w:proofErr w:type="spellEnd"/>
      <w:r w:rsidRPr="00B12454">
        <w:rPr>
          <w:rFonts w:ascii="Times New Roman" w:hAnsi="Times New Roman" w:cs="Times New Roman"/>
          <w:sz w:val="24"/>
          <w:szCs w:val="24"/>
        </w:rPr>
        <w:t>, was shot dead by other Border Police officers present.</w:t>
      </w:r>
    </w:p>
    <w:p w14:paraId="316530C6" w14:textId="77777777" w:rsidR="00B12454" w:rsidRPr="00B12454" w:rsidRDefault="00B12454" w:rsidP="00B124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2454">
        <w:rPr>
          <w:rFonts w:ascii="Times New Roman" w:hAnsi="Times New Roman" w:cs="Times New Roman"/>
          <w:sz w:val="24"/>
          <w:szCs w:val="24"/>
        </w:rPr>
        <w:t xml:space="preserve">The attack took place nearby the scene of a </w:t>
      </w:r>
      <w:hyperlink r:id="rId6" w:tgtFrame="_blank" w:history="1">
        <w:r w:rsidRPr="00B1245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shooting attack</w:t>
        </w:r>
      </w:hyperlink>
      <w:r w:rsidRPr="00B12454">
        <w:rPr>
          <w:rFonts w:ascii="Times New Roman" w:hAnsi="Times New Roman" w:cs="Times New Roman"/>
          <w:sz w:val="24"/>
          <w:szCs w:val="24"/>
        </w:rPr>
        <w:t xml:space="preserve"> that took place on Saturday evening on Highway 60. Nobody was injured in that attack.</w:t>
      </w:r>
    </w:p>
    <w:p w14:paraId="120CF446" w14:textId="77777777" w:rsidR="00B12454" w:rsidRPr="00B12454" w:rsidRDefault="00B12454" w:rsidP="00B12454">
      <w:pPr>
        <w:pStyle w:val="NormalWeb"/>
      </w:pPr>
      <w:r w:rsidRPr="00B12454">
        <w:t>This is the fifth terrorist attack in the West Bank since Friday evening.</w:t>
      </w:r>
    </w:p>
    <w:p w14:paraId="1603DAD4" w14:textId="77777777" w:rsidR="00B12454" w:rsidRPr="00B12454" w:rsidRDefault="00B12454" w:rsidP="00B12454">
      <w:pPr>
        <w:pStyle w:val="NormalWeb"/>
      </w:pPr>
      <w:r w:rsidRPr="00B12454">
        <w:t xml:space="preserve">The wounded child was taken to Hadassah Medical Center in the capital. The stone-throwing took place outside the Arab town of </w:t>
      </w:r>
      <w:proofErr w:type="spellStart"/>
      <w:r w:rsidRPr="00B12454">
        <w:t>Tekoa</w:t>
      </w:r>
      <w:proofErr w:type="spellEnd"/>
      <w:r w:rsidRPr="00B12454">
        <w:t>.</w:t>
      </w:r>
    </w:p>
    <w:p w14:paraId="2CEEAFBD" w14:textId="77777777" w:rsidR="00B12454" w:rsidRPr="00B12454" w:rsidRDefault="00B12454" w:rsidP="00B12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8AC64" w14:textId="77777777" w:rsidR="00B12454" w:rsidRPr="00B12454" w:rsidRDefault="00B12454">
      <w:pPr>
        <w:rPr>
          <w:rFonts w:ascii="Times New Roman" w:hAnsi="Times New Roman" w:cs="Times New Roman"/>
          <w:sz w:val="24"/>
          <w:szCs w:val="24"/>
        </w:rPr>
      </w:pPr>
    </w:p>
    <w:sectPr w:rsidR="00B12454" w:rsidRPr="00B1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10C77"/>
    <w:multiLevelType w:val="multilevel"/>
    <w:tmpl w:val="A270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54"/>
    <w:rsid w:val="00AE203F"/>
    <w:rsid w:val="00B12454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EF15"/>
  <w15:chartTrackingRefBased/>
  <w15:docId w15:val="{44FCC51D-1082-49CE-9FB1-86EAC40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454"/>
    <w:rPr>
      <w:color w:val="0563C1" w:themeColor="hyperlink"/>
      <w:u w:val="single"/>
    </w:rPr>
  </w:style>
  <w:style w:type="character" w:customStyle="1" w:styleId="asltexticon">
    <w:name w:val="asltexticon"/>
    <w:basedOn w:val="DefaultParagraphFont"/>
    <w:rsid w:val="00B12454"/>
  </w:style>
  <w:style w:type="character" w:customStyle="1" w:styleId="artheaderfooterauthor">
    <w:name w:val="art_header_footer_author"/>
    <w:basedOn w:val="DefaultParagraphFont"/>
    <w:rsid w:val="00B12454"/>
  </w:style>
  <w:style w:type="paragraph" w:styleId="NormalWeb">
    <w:name w:val="Normal (Web)"/>
    <w:basedOn w:val="Normal"/>
    <w:uiPriority w:val="99"/>
    <w:semiHidden/>
    <w:unhideWhenUsed/>
    <w:rsid w:val="00B1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8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3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51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8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8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1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45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3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0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0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2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3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22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3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56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02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9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63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7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9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34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57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9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71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9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95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81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14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1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6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20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9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33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82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85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07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66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7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86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643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45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48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0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57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0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20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57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51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60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9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0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9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37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56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10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36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70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83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86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01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45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16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20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43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0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60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68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416245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38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0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5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7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9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4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8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1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8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05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6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8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00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1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8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4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netnews.com/articles/0,7340,L-4871733,00.html" TargetMode="External"/><Relationship Id="rId5" Type="http://schemas.openxmlformats.org/officeDocument/2006/relationships/hyperlink" Target="http://www.ynetnews.com/articles/0,7340,L-4872129,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2016-10-31T15:13:00Z</dcterms:created>
  <dcterms:modified xsi:type="dcterms:W3CDTF">2016-10-31T15:16:00Z</dcterms:modified>
</cp:coreProperties>
</file>