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C3" w:rsidRPr="002629C3" w:rsidRDefault="002629C3" w:rsidP="002629C3">
      <w:pPr>
        <w:shd w:val="clear" w:color="auto" w:fill="F6F5F4"/>
        <w:spacing w:after="0" w:line="240" w:lineRule="auto"/>
        <w:textAlignment w:val="baseline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2629C3">
        <w:rPr>
          <w:rFonts w:eastAsia="Times New Roman" w:cs="Times New Roman"/>
          <w:kern w:val="36"/>
          <w:sz w:val="40"/>
          <w:szCs w:val="40"/>
        </w:rPr>
        <w:t>Iran dissident lawyer gets 6 years in prison</w:t>
      </w:r>
    </w:p>
    <w:bookmarkEnd w:id="0"/>
    <w:p w:rsidR="002711F6" w:rsidRPr="002629C3" w:rsidRDefault="002629C3" w:rsidP="002629C3">
      <w:pPr>
        <w:spacing w:line="240" w:lineRule="auto"/>
        <w:rPr>
          <w:rFonts w:cs="Times New Roman"/>
          <w:szCs w:val="24"/>
        </w:rPr>
      </w:pPr>
    </w:p>
    <w:p w:rsidR="002629C3" w:rsidRPr="002629C3" w:rsidRDefault="002629C3" w:rsidP="002629C3">
      <w:pPr>
        <w:spacing w:after="0" w:line="240" w:lineRule="auto"/>
        <w:rPr>
          <w:rFonts w:cs="Times New Roman"/>
          <w:szCs w:val="24"/>
        </w:rPr>
      </w:pPr>
      <w:r w:rsidRPr="002629C3">
        <w:rPr>
          <w:rFonts w:cs="Times New Roman"/>
          <w:szCs w:val="24"/>
        </w:rPr>
        <w:t>December 12, 2018</w:t>
      </w:r>
    </w:p>
    <w:p w:rsidR="002629C3" w:rsidRPr="002629C3" w:rsidRDefault="002629C3" w:rsidP="002629C3">
      <w:pPr>
        <w:spacing w:after="0" w:line="240" w:lineRule="auto"/>
        <w:rPr>
          <w:rFonts w:cs="Times New Roman"/>
          <w:szCs w:val="24"/>
        </w:rPr>
      </w:pPr>
      <w:r w:rsidRPr="002629C3">
        <w:rPr>
          <w:rFonts w:cs="Times New Roman"/>
          <w:szCs w:val="24"/>
        </w:rPr>
        <w:t>By AFP</w:t>
      </w:r>
    </w:p>
    <w:p w:rsidR="002629C3" w:rsidRPr="002629C3" w:rsidRDefault="002629C3" w:rsidP="002629C3">
      <w:pPr>
        <w:spacing w:after="0" w:line="240" w:lineRule="auto"/>
        <w:rPr>
          <w:rFonts w:cs="Times New Roman"/>
          <w:szCs w:val="24"/>
        </w:rPr>
      </w:pPr>
      <w:r w:rsidRPr="002629C3">
        <w:rPr>
          <w:rFonts w:cs="Times New Roman"/>
          <w:szCs w:val="24"/>
        </w:rPr>
        <w:t>The Daily Star</w:t>
      </w:r>
    </w:p>
    <w:p w:rsidR="002629C3" w:rsidRPr="002629C3" w:rsidRDefault="002629C3" w:rsidP="002629C3">
      <w:pPr>
        <w:spacing w:after="0" w:line="240" w:lineRule="auto"/>
        <w:rPr>
          <w:rFonts w:cs="Times New Roman"/>
          <w:szCs w:val="24"/>
        </w:rPr>
      </w:pPr>
      <w:hyperlink r:id="rId4" w:history="1">
        <w:r w:rsidRPr="002629C3">
          <w:rPr>
            <w:rStyle w:val="Hyperlink"/>
            <w:rFonts w:cs="Times New Roman"/>
            <w:color w:val="auto"/>
            <w:szCs w:val="24"/>
          </w:rPr>
          <w:t>http://www.dailystar.com.lb/News/Middle-East/2018/Dec-12/471608-iran-dissident-lawyer-gets-6-years-in-prison.ashx</w:t>
        </w:r>
      </w:hyperlink>
      <w:r w:rsidRPr="002629C3">
        <w:rPr>
          <w:rFonts w:cs="Times New Roman"/>
          <w:szCs w:val="24"/>
        </w:rPr>
        <w:t xml:space="preserve"> </w:t>
      </w:r>
    </w:p>
    <w:p w:rsidR="002629C3" w:rsidRPr="002629C3" w:rsidRDefault="002629C3" w:rsidP="002629C3">
      <w:pPr>
        <w:spacing w:line="240" w:lineRule="auto"/>
        <w:rPr>
          <w:rFonts w:cs="Times New Roman"/>
          <w:szCs w:val="24"/>
        </w:rPr>
      </w:pP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 xml:space="preserve">Dissident Iranian lawyer </w:t>
      </w:r>
      <w:proofErr w:type="spellStart"/>
      <w:r w:rsidRPr="002629C3">
        <w:t>Ghasem</w:t>
      </w:r>
      <w:proofErr w:type="spellEnd"/>
      <w:r w:rsidRPr="002629C3">
        <w:t xml:space="preserve"> </w:t>
      </w:r>
      <w:proofErr w:type="spellStart"/>
      <w:r w:rsidRPr="002629C3">
        <w:t>Sholesaadi</w:t>
      </w:r>
      <w:proofErr w:type="spellEnd"/>
      <w:r w:rsidRPr="002629C3">
        <w:t xml:space="preserve"> has been sentenced to six years in prison, his lawyer said Wednesday.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proofErr w:type="spellStart"/>
      <w:r w:rsidRPr="002629C3">
        <w:t>Sholesaadi</w:t>
      </w:r>
      <w:proofErr w:type="spellEnd"/>
      <w:r w:rsidRPr="002629C3">
        <w:t xml:space="preserve"> was arrested Aug. 18 while taking part in a small protest outside the Iranian Parliament against the barring of candidates from elections.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>The conservative-dominated Guardian Council reserves the right to veto any candidates from presidential and parliamentary elections.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 xml:space="preserve">"Mr. </w:t>
      </w:r>
      <w:proofErr w:type="spellStart"/>
      <w:r w:rsidRPr="002629C3">
        <w:t>Sholesaadi</w:t>
      </w:r>
      <w:proofErr w:type="spellEnd"/>
      <w:r w:rsidRPr="002629C3">
        <w:t xml:space="preserve"> has been sentenced to five years of prison for 'assembling and conspiring against national security' by the 15th branch of Tehran's revolutionary court," his lawyer, Mohammad Hossein </w:t>
      </w:r>
      <w:proofErr w:type="spellStart"/>
      <w:r w:rsidRPr="002629C3">
        <w:t>Aghasi</w:t>
      </w:r>
      <w:proofErr w:type="spellEnd"/>
      <w:r w:rsidRPr="002629C3">
        <w:t>, told AFP.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 xml:space="preserve">"He also received one further year for 'propagation against the system,’" </w:t>
      </w:r>
      <w:proofErr w:type="spellStart"/>
      <w:r w:rsidRPr="002629C3">
        <w:t>Aghasi</w:t>
      </w:r>
      <w:proofErr w:type="spellEnd"/>
      <w:r w:rsidRPr="002629C3">
        <w:t xml:space="preserve"> added.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 xml:space="preserve">He said another lawyer, </w:t>
      </w:r>
      <w:proofErr w:type="spellStart"/>
      <w:r w:rsidRPr="002629C3">
        <w:t>Arash</w:t>
      </w:r>
      <w:proofErr w:type="spellEnd"/>
      <w:r w:rsidRPr="002629C3">
        <w:t xml:space="preserve"> </w:t>
      </w:r>
      <w:proofErr w:type="spellStart"/>
      <w:r w:rsidRPr="002629C3">
        <w:t>Keikhosravi</w:t>
      </w:r>
      <w:proofErr w:type="spellEnd"/>
      <w:r w:rsidRPr="002629C3">
        <w:t xml:space="preserve">, who was arrested at the same time as </w:t>
      </w:r>
      <w:proofErr w:type="spellStart"/>
      <w:r w:rsidRPr="002629C3">
        <w:t>Sholesaadi</w:t>
      </w:r>
      <w:proofErr w:type="spellEnd"/>
      <w:r w:rsidRPr="002629C3">
        <w:t>, had received the same sentence.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>Both lawyers are currently free on bail and aim to appeal their verdict.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proofErr w:type="spellStart"/>
      <w:r w:rsidRPr="002629C3">
        <w:t>Sholesaadi</w:t>
      </w:r>
      <w:proofErr w:type="spellEnd"/>
      <w:r w:rsidRPr="002629C3">
        <w:t>, a law professor, was a member of parliament for two terms in the 1980s and 1990s before being barred by the Guardian Council.</w:t>
      </w:r>
    </w:p>
    <w:p w:rsidR="002629C3" w:rsidRPr="002629C3" w:rsidRDefault="002629C3" w:rsidP="002629C3">
      <w:pPr>
        <w:pStyle w:val="NormalWeb"/>
        <w:shd w:val="clear" w:color="auto" w:fill="F6F5F4"/>
        <w:spacing w:before="0" w:beforeAutospacing="0" w:after="150" w:afterAutospacing="0"/>
        <w:textAlignment w:val="baseline"/>
      </w:pPr>
      <w:r w:rsidRPr="002629C3">
        <w:t>He has since been an outspoken critic of the Islamic Republic and has been arrested several times.</w:t>
      </w:r>
    </w:p>
    <w:p w:rsidR="002629C3" w:rsidRPr="002629C3" w:rsidRDefault="002629C3" w:rsidP="002629C3">
      <w:pPr>
        <w:spacing w:line="240" w:lineRule="auto"/>
        <w:rPr>
          <w:rFonts w:cs="Times New Roman"/>
          <w:szCs w:val="24"/>
        </w:rPr>
      </w:pPr>
    </w:p>
    <w:sectPr w:rsidR="002629C3" w:rsidRPr="0026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3"/>
    <w:rsid w:val="002629C3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E867"/>
  <w15:chartTrackingRefBased/>
  <w15:docId w15:val="{48ABD679-DF47-4CFA-9B76-9D2207D0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629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29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29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star.com.lb/News/Middle-East/2018/Dec-12/471608-iran-dissident-lawyer-gets-6-years-in-prison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2018-12-13T15:54:00Z</dcterms:created>
  <dcterms:modified xsi:type="dcterms:W3CDTF">2018-12-13T15:55:00Z</dcterms:modified>
</cp:coreProperties>
</file>