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A0BD0" w14:textId="21FE44FE" w:rsidR="002604E3" w:rsidRDefault="00207647" w:rsidP="007349BD">
      <w:pPr>
        <w:rPr>
          <w:rFonts w:cs="Courier New"/>
          <w:b/>
          <w:bCs/>
          <w:sz w:val="44"/>
          <w:szCs w:val="44"/>
        </w:rPr>
      </w:pPr>
      <w:r w:rsidRPr="00207647">
        <w:rPr>
          <w:rFonts w:cs="Courier New"/>
          <w:b/>
          <w:bCs/>
          <w:sz w:val="44"/>
          <w:szCs w:val="44"/>
        </w:rPr>
        <w:t>Leading Hindu priest decapitated in Bangladesh</w:t>
      </w:r>
    </w:p>
    <w:p w14:paraId="2D12D384" w14:textId="77777777" w:rsidR="00207647" w:rsidRDefault="00207647" w:rsidP="007349BD">
      <w:pPr>
        <w:rPr>
          <w:rFonts w:cs="Courier New"/>
          <w:sz w:val="28"/>
          <w:szCs w:val="28"/>
        </w:rPr>
      </w:pPr>
    </w:p>
    <w:p w14:paraId="59EC08FE" w14:textId="4E211BA1" w:rsidR="00044E06" w:rsidRDefault="002604E3" w:rsidP="007349BD">
      <w:pPr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February 21</w:t>
      </w:r>
      <w:r w:rsidR="007809EA">
        <w:rPr>
          <w:rFonts w:cs="Courier New"/>
          <w:sz w:val="28"/>
          <w:szCs w:val="28"/>
        </w:rPr>
        <w:t>, 2016</w:t>
      </w:r>
    </w:p>
    <w:p w14:paraId="4F21CE24" w14:textId="008972D1" w:rsidR="006E682F" w:rsidRDefault="006E682F" w:rsidP="006E682F">
      <w:pPr>
        <w:rPr>
          <w:rFonts w:cs="Courier New"/>
          <w:bCs/>
          <w:sz w:val="28"/>
          <w:szCs w:val="28"/>
        </w:rPr>
      </w:pPr>
      <w:r>
        <w:rPr>
          <w:rFonts w:cs="Courier New"/>
          <w:sz w:val="28"/>
          <w:szCs w:val="28"/>
        </w:rPr>
        <w:t xml:space="preserve">By </w:t>
      </w:r>
      <w:r w:rsidR="00207647">
        <w:rPr>
          <w:rFonts w:cs="Courier New"/>
          <w:bCs/>
          <w:sz w:val="28"/>
          <w:szCs w:val="28"/>
        </w:rPr>
        <w:t>AFP</w:t>
      </w:r>
    </w:p>
    <w:p w14:paraId="5F02250F" w14:textId="74294864" w:rsidR="00B124A5" w:rsidRPr="002604E3" w:rsidRDefault="00207647" w:rsidP="00986E8F">
      <w:pPr>
        <w:rPr>
          <w:rFonts w:cs="Courier New"/>
          <w:sz w:val="28"/>
          <w:szCs w:val="28"/>
        </w:rPr>
      </w:pPr>
      <w:r>
        <w:rPr>
          <w:rFonts w:cs="Courier New"/>
          <w:bCs/>
          <w:sz w:val="28"/>
          <w:szCs w:val="28"/>
        </w:rPr>
        <w:t>Yahoo</w:t>
      </w:r>
    </w:p>
    <w:p w14:paraId="2EBBFE71" w14:textId="0326ECF8" w:rsidR="00536CD5" w:rsidRPr="00207647" w:rsidRDefault="00207647" w:rsidP="00BD0FC3">
      <w:pPr>
        <w:rPr>
          <w:rFonts w:cs="Courier New"/>
          <w:sz w:val="28"/>
          <w:szCs w:val="28"/>
        </w:rPr>
      </w:pPr>
      <w:r w:rsidRPr="00207647">
        <w:rPr>
          <w:rFonts w:cs="Courier New"/>
          <w:bCs/>
          <w:sz w:val="28"/>
          <w:szCs w:val="28"/>
        </w:rPr>
        <w:t>http://news.yahoo.com/leading-hindu-priest-decapitated-bangladesh-115527074.html</w:t>
      </w:r>
    </w:p>
    <w:p w14:paraId="1D1E8D2F" w14:textId="77777777" w:rsidR="00207647" w:rsidRDefault="00207647" w:rsidP="002604E3">
      <w:pPr>
        <w:rPr>
          <w:rFonts w:cs="Courier New"/>
          <w:sz w:val="28"/>
          <w:szCs w:val="28"/>
        </w:rPr>
      </w:pPr>
    </w:p>
    <w:p w14:paraId="4381C6CC" w14:textId="77777777" w:rsidR="00207647" w:rsidRPr="00207647" w:rsidRDefault="00207647" w:rsidP="00207647">
      <w:pPr>
        <w:rPr>
          <w:rFonts w:cs="Courier New"/>
          <w:sz w:val="28"/>
          <w:szCs w:val="28"/>
        </w:rPr>
      </w:pPr>
      <w:proofErr w:type="gramStart"/>
      <w:r w:rsidRPr="00207647">
        <w:rPr>
          <w:rFonts w:cs="Courier New"/>
          <w:sz w:val="28"/>
          <w:szCs w:val="28"/>
        </w:rPr>
        <w:t>A top Hindu priest was decapitated by attackers</w:t>
      </w:r>
      <w:proofErr w:type="gramEnd"/>
      <w:r w:rsidRPr="00207647">
        <w:rPr>
          <w:rFonts w:cs="Courier New"/>
          <w:sz w:val="28"/>
          <w:szCs w:val="28"/>
        </w:rPr>
        <w:t xml:space="preserve"> in northern Bangladesh Sunday and two worshippers wounded, police said, in the latest assault targeting minorities in the Muslim-majority nation.</w:t>
      </w:r>
    </w:p>
    <w:p w14:paraId="64B46483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7780DEB6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 xml:space="preserve">Two assailants armed with pistols and cleavers attacked </w:t>
      </w:r>
      <w:proofErr w:type="spellStart"/>
      <w:r w:rsidRPr="00207647">
        <w:rPr>
          <w:rFonts w:cs="Courier New"/>
          <w:sz w:val="28"/>
          <w:szCs w:val="28"/>
        </w:rPr>
        <w:t>Jogeswar</w:t>
      </w:r>
      <w:proofErr w:type="spellEnd"/>
      <w:r w:rsidRPr="00207647">
        <w:rPr>
          <w:rFonts w:cs="Courier New"/>
          <w:sz w:val="28"/>
          <w:szCs w:val="28"/>
        </w:rPr>
        <w:t xml:space="preserve"> Roy, 45, the head priest of Sri </w:t>
      </w:r>
      <w:proofErr w:type="spellStart"/>
      <w:r w:rsidRPr="00207647">
        <w:rPr>
          <w:rFonts w:cs="Courier New"/>
          <w:sz w:val="28"/>
          <w:szCs w:val="28"/>
        </w:rPr>
        <w:t>Sri</w:t>
      </w:r>
      <w:proofErr w:type="spellEnd"/>
      <w:r w:rsidRPr="00207647">
        <w:rPr>
          <w:rFonts w:cs="Courier New"/>
          <w:sz w:val="28"/>
          <w:szCs w:val="28"/>
        </w:rPr>
        <w:t xml:space="preserve"> </w:t>
      </w:r>
      <w:proofErr w:type="spellStart"/>
      <w:r w:rsidRPr="00207647">
        <w:rPr>
          <w:rFonts w:cs="Courier New"/>
          <w:sz w:val="28"/>
          <w:szCs w:val="28"/>
        </w:rPr>
        <w:t>Sant</w:t>
      </w:r>
      <w:proofErr w:type="spellEnd"/>
      <w:r w:rsidRPr="00207647">
        <w:rPr>
          <w:rFonts w:cs="Courier New"/>
          <w:sz w:val="28"/>
          <w:szCs w:val="28"/>
        </w:rPr>
        <w:t xml:space="preserve"> </w:t>
      </w:r>
      <w:proofErr w:type="spellStart"/>
      <w:r w:rsidRPr="00207647">
        <w:rPr>
          <w:rFonts w:cs="Courier New"/>
          <w:sz w:val="28"/>
          <w:szCs w:val="28"/>
        </w:rPr>
        <w:t>Gourio</w:t>
      </w:r>
      <w:proofErr w:type="spellEnd"/>
      <w:r w:rsidRPr="00207647">
        <w:rPr>
          <w:rFonts w:cs="Courier New"/>
          <w:sz w:val="28"/>
          <w:szCs w:val="28"/>
        </w:rPr>
        <w:t xml:space="preserve"> Math, at his home in the temple on Sunday morning, officials said.</w:t>
      </w:r>
    </w:p>
    <w:p w14:paraId="78FC9B0D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25ECE641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 xml:space="preserve">"The priest was preparing for morning prayers when they pounced on him and slit his head from the body at the verandah of his home inside the temple," said </w:t>
      </w:r>
      <w:proofErr w:type="spellStart"/>
      <w:r w:rsidRPr="00207647">
        <w:rPr>
          <w:rFonts w:cs="Courier New"/>
          <w:sz w:val="28"/>
          <w:szCs w:val="28"/>
        </w:rPr>
        <w:t>Shafiqul</w:t>
      </w:r>
      <w:proofErr w:type="spellEnd"/>
      <w:r w:rsidRPr="00207647">
        <w:rPr>
          <w:rFonts w:cs="Courier New"/>
          <w:sz w:val="28"/>
          <w:szCs w:val="28"/>
        </w:rPr>
        <w:t xml:space="preserve"> Islam, a government administrator in the sub-district </w:t>
      </w:r>
      <w:proofErr w:type="spellStart"/>
      <w:r w:rsidRPr="00207647">
        <w:rPr>
          <w:rFonts w:cs="Courier New"/>
          <w:sz w:val="28"/>
          <w:szCs w:val="28"/>
        </w:rPr>
        <w:t>Debiganj</w:t>
      </w:r>
      <w:proofErr w:type="spellEnd"/>
      <w:r w:rsidRPr="00207647">
        <w:rPr>
          <w:rFonts w:cs="Courier New"/>
          <w:sz w:val="28"/>
          <w:szCs w:val="28"/>
        </w:rPr>
        <w:t xml:space="preserve"> where the temple is located.</w:t>
      </w:r>
    </w:p>
    <w:p w14:paraId="0DD531F8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0C4A0217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>"We recovered a blood-stained cleaver from the spot," he said.</w:t>
      </w:r>
    </w:p>
    <w:p w14:paraId="46EAAE77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0E3EE1DC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>Two devotees were wounded in the attack including one who was shot as he tried to save the priest, he added.</w:t>
      </w:r>
    </w:p>
    <w:p w14:paraId="3433EDFD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1D6B5C90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>The motive for the murder was not clear but police said Islamist militants were among those suspected as being behind the killing.</w:t>
      </w:r>
    </w:p>
    <w:p w14:paraId="473DC5D2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3ACAB729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 xml:space="preserve">District police chief </w:t>
      </w:r>
      <w:proofErr w:type="spellStart"/>
      <w:r w:rsidRPr="00207647">
        <w:rPr>
          <w:rFonts w:cs="Courier New"/>
          <w:sz w:val="28"/>
          <w:szCs w:val="28"/>
        </w:rPr>
        <w:t>Gias</w:t>
      </w:r>
      <w:proofErr w:type="spellEnd"/>
      <w:r w:rsidRPr="00207647">
        <w:rPr>
          <w:rFonts w:cs="Courier New"/>
          <w:sz w:val="28"/>
          <w:szCs w:val="28"/>
        </w:rPr>
        <w:t xml:space="preserve"> </w:t>
      </w:r>
      <w:proofErr w:type="spellStart"/>
      <w:r w:rsidRPr="00207647">
        <w:rPr>
          <w:rFonts w:cs="Courier New"/>
          <w:sz w:val="28"/>
          <w:szCs w:val="28"/>
        </w:rPr>
        <w:t>Uddin</w:t>
      </w:r>
      <w:proofErr w:type="spellEnd"/>
      <w:r w:rsidRPr="00207647">
        <w:rPr>
          <w:rFonts w:cs="Courier New"/>
          <w:sz w:val="28"/>
          <w:szCs w:val="28"/>
        </w:rPr>
        <w:t xml:space="preserve"> Ahmed said police had launched a hunt for the attackers and security </w:t>
      </w:r>
      <w:proofErr w:type="spellStart"/>
      <w:r w:rsidRPr="00207647">
        <w:rPr>
          <w:rFonts w:cs="Courier New"/>
          <w:sz w:val="28"/>
          <w:szCs w:val="28"/>
        </w:rPr>
        <w:t>checkposts</w:t>
      </w:r>
      <w:proofErr w:type="spellEnd"/>
      <w:r w:rsidRPr="00207647">
        <w:rPr>
          <w:rFonts w:cs="Courier New"/>
          <w:sz w:val="28"/>
          <w:szCs w:val="28"/>
        </w:rPr>
        <w:t xml:space="preserve"> had been set up across the district.</w:t>
      </w:r>
    </w:p>
    <w:p w14:paraId="27DAEAFF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0DE1783D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 xml:space="preserve">"The </w:t>
      </w:r>
      <w:proofErr w:type="spellStart"/>
      <w:r w:rsidRPr="00207647">
        <w:rPr>
          <w:rFonts w:cs="Courier New"/>
          <w:sz w:val="28"/>
          <w:szCs w:val="28"/>
        </w:rPr>
        <w:t>Jamayetul</w:t>
      </w:r>
      <w:proofErr w:type="spellEnd"/>
      <w:r w:rsidRPr="00207647">
        <w:rPr>
          <w:rFonts w:cs="Courier New"/>
          <w:sz w:val="28"/>
          <w:szCs w:val="28"/>
        </w:rPr>
        <w:t xml:space="preserve"> </w:t>
      </w:r>
      <w:proofErr w:type="spellStart"/>
      <w:r w:rsidRPr="00207647">
        <w:rPr>
          <w:rFonts w:cs="Courier New"/>
          <w:sz w:val="28"/>
          <w:szCs w:val="28"/>
        </w:rPr>
        <w:t>Mujahideen</w:t>
      </w:r>
      <w:proofErr w:type="spellEnd"/>
      <w:r w:rsidRPr="00207647">
        <w:rPr>
          <w:rFonts w:cs="Courier New"/>
          <w:sz w:val="28"/>
          <w:szCs w:val="28"/>
        </w:rPr>
        <w:t xml:space="preserve"> Bangladesh (JMB) is also in our list of suspects," Ahmed told AFP. </w:t>
      </w:r>
    </w:p>
    <w:p w14:paraId="14760D15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1480A7AC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 xml:space="preserve">The banned group is believed to have been behind an attack on an Italian Catholic priest in the </w:t>
      </w:r>
      <w:proofErr w:type="spellStart"/>
      <w:r w:rsidRPr="00207647">
        <w:rPr>
          <w:rFonts w:cs="Courier New"/>
          <w:sz w:val="28"/>
          <w:szCs w:val="28"/>
        </w:rPr>
        <w:t>neighbouring</w:t>
      </w:r>
      <w:proofErr w:type="spellEnd"/>
      <w:r w:rsidRPr="00207647">
        <w:rPr>
          <w:rFonts w:cs="Courier New"/>
          <w:sz w:val="28"/>
          <w:szCs w:val="28"/>
        </w:rPr>
        <w:t xml:space="preserve"> district of </w:t>
      </w:r>
      <w:proofErr w:type="spellStart"/>
      <w:r w:rsidRPr="00207647">
        <w:rPr>
          <w:rFonts w:cs="Courier New"/>
          <w:sz w:val="28"/>
          <w:szCs w:val="28"/>
        </w:rPr>
        <w:t>Dinajpur</w:t>
      </w:r>
      <w:proofErr w:type="spellEnd"/>
      <w:r w:rsidRPr="00207647">
        <w:rPr>
          <w:rFonts w:cs="Courier New"/>
          <w:sz w:val="28"/>
          <w:szCs w:val="28"/>
        </w:rPr>
        <w:t xml:space="preserve"> late last year. </w:t>
      </w:r>
    </w:p>
    <w:p w14:paraId="0FE0AD4F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26AD3838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lastRenderedPageBreak/>
        <w:t xml:space="preserve">Bangladesh has seen an upsurge in attacks on minorities including Shiites, Sufis, Christians and </w:t>
      </w:r>
      <w:proofErr w:type="spellStart"/>
      <w:r w:rsidRPr="00207647">
        <w:rPr>
          <w:rFonts w:cs="Courier New"/>
          <w:sz w:val="28"/>
          <w:szCs w:val="28"/>
        </w:rPr>
        <w:t>Ahmadis</w:t>
      </w:r>
      <w:proofErr w:type="spellEnd"/>
      <w:r w:rsidRPr="00207647">
        <w:rPr>
          <w:rFonts w:cs="Courier New"/>
          <w:sz w:val="28"/>
          <w:szCs w:val="28"/>
        </w:rPr>
        <w:t xml:space="preserve"> by Islamist militant groups. </w:t>
      </w:r>
    </w:p>
    <w:p w14:paraId="39655889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5E5281CD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>The government rejects the Islamic State's claims of responsibility for several recent attacks, including the shootings of two foreigners. </w:t>
      </w:r>
    </w:p>
    <w:p w14:paraId="00025963" w14:textId="77777777" w:rsidR="00207647" w:rsidRPr="00207647" w:rsidRDefault="00207647" w:rsidP="00207647">
      <w:pPr>
        <w:rPr>
          <w:rFonts w:cs="Courier New"/>
          <w:sz w:val="28"/>
          <w:szCs w:val="28"/>
        </w:rPr>
      </w:pPr>
    </w:p>
    <w:p w14:paraId="1E4A7DED" w14:textId="77777777" w:rsidR="00207647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 xml:space="preserve">Prime Minister Sheikh </w:t>
      </w:r>
      <w:proofErr w:type="spellStart"/>
      <w:r w:rsidRPr="00207647">
        <w:rPr>
          <w:rFonts w:cs="Courier New"/>
          <w:sz w:val="28"/>
          <w:szCs w:val="28"/>
        </w:rPr>
        <w:t>Hasina's</w:t>
      </w:r>
      <w:proofErr w:type="spellEnd"/>
      <w:r w:rsidRPr="00207647">
        <w:rPr>
          <w:rFonts w:cs="Courier New"/>
          <w:sz w:val="28"/>
          <w:szCs w:val="28"/>
        </w:rPr>
        <w:t xml:space="preserve"> secular government instead accuses the JMB, other local militant groups as well as the Islamist-allied political opposition of trying to </w:t>
      </w:r>
      <w:proofErr w:type="spellStart"/>
      <w:r w:rsidRPr="00207647">
        <w:rPr>
          <w:rFonts w:cs="Courier New"/>
          <w:sz w:val="28"/>
          <w:szCs w:val="28"/>
        </w:rPr>
        <w:t>destabilise</w:t>
      </w:r>
      <w:proofErr w:type="spellEnd"/>
      <w:r w:rsidRPr="00207647">
        <w:rPr>
          <w:rFonts w:cs="Courier New"/>
          <w:sz w:val="28"/>
          <w:szCs w:val="28"/>
        </w:rPr>
        <w:t xml:space="preserve"> the country.</w:t>
      </w:r>
    </w:p>
    <w:p w14:paraId="752BE7BB" w14:textId="77777777" w:rsidR="00207647" w:rsidRPr="00207647" w:rsidRDefault="00207647" w:rsidP="00207647">
      <w:pPr>
        <w:rPr>
          <w:rFonts w:cs="Courier New"/>
          <w:sz w:val="28"/>
          <w:szCs w:val="28"/>
        </w:rPr>
      </w:pPr>
      <w:bookmarkStart w:id="0" w:name="_GoBack"/>
      <w:bookmarkEnd w:id="0"/>
    </w:p>
    <w:p w14:paraId="66D0F9A1" w14:textId="2ACDA884" w:rsidR="004249D9" w:rsidRPr="007809EA" w:rsidRDefault="00207647" w:rsidP="00207647">
      <w:pPr>
        <w:rPr>
          <w:rFonts w:cs="Courier New"/>
          <w:sz w:val="28"/>
          <w:szCs w:val="28"/>
        </w:rPr>
      </w:pPr>
      <w:r w:rsidRPr="00207647">
        <w:rPr>
          <w:rFonts w:cs="Courier New"/>
          <w:sz w:val="28"/>
          <w:szCs w:val="28"/>
        </w:rPr>
        <w:t>Hindus, the country's largest minority, make up nearly 10 percent of Bangladesh's 160 million people</w:t>
      </w:r>
    </w:p>
    <w:sectPr w:rsidR="004249D9" w:rsidRPr="00780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D825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33"/>
    <w:rsid w:val="000025A6"/>
    <w:rsid w:val="00003D35"/>
    <w:rsid w:val="00044E06"/>
    <w:rsid w:val="000D26EE"/>
    <w:rsid w:val="000E7708"/>
    <w:rsid w:val="00113ED5"/>
    <w:rsid w:val="00144CD6"/>
    <w:rsid w:val="00161B0B"/>
    <w:rsid w:val="001927BB"/>
    <w:rsid w:val="00197C8C"/>
    <w:rsid w:val="001A1933"/>
    <w:rsid w:val="001D4AB9"/>
    <w:rsid w:val="00207647"/>
    <w:rsid w:val="002604E3"/>
    <w:rsid w:val="00265392"/>
    <w:rsid w:val="002E4DEA"/>
    <w:rsid w:val="003057E6"/>
    <w:rsid w:val="00322296"/>
    <w:rsid w:val="003327C8"/>
    <w:rsid w:val="00366654"/>
    <w:rsid w:val="00371384"/>
    <w:rsid w:val="0038713C"/>
    <w:rsid w:val="003B3C61"/>
    <w:rsid w:val="004249D9"/>
    <w:rsid w:val="004C7DDD"/>
    <w:rsid w:val="004D356C"/>
    <w:rsid w:val="004F5322"/>
    <w:rsid w:val="00536CD5"/>
    <w:rsid w:val="0054385D"/>
    <w:rsid w:val="0055452F"/>
    <w:rsid w:val="005D259D"/>
    <w:rsid w:val="005F7283"/>
    <w:rsid w:val="00606B42"/>
    <w:rsid w:val="006D5FC0"/>
    <w:rsid w:val="006E3915"/>
    <w:rsid w:val="006E682F"/>
    <w:rsid w:val="00704BBB"/>
    <w:rsid w:val="007349BD"/>
    <w:rsid w:val="00734B90"/>
    <w:rsid w:val="007404E7"/>
    <w:rsid w:val="0077567A"/>
    <w:rsid w:val="007809EA"/>
    <w:rsid w:val="00795E01"/>
    <w:rsid w:val="007A713D"/>
    <w:rsid w:val="007F3897"/>
    <w:rsid w:val="0087378B"/>
    <w:rsid w:val="008E2375"/>
    <w:rsid w:val="008E4C18"/>
    <w:rsid w:val="00914E42"/>
    <w:rsid w:val="00923DD5"/>
    <w:rsid w:val="00923E81"/>
    <w:rsid w:val="00981738"/>
    <w:rsid w:val="009847BB"/>
    <w:rsid w:val="00985CB1"/>
    <w:rsid w:val="00986E8F"/>
    <w:rsid w:val="009F70C0"/>
    <w:rsid w:val="00A42C46"/>
    <w:rsid w:val="00A43892"/>
    <w:rsid w:val="00A70455"/>
    <w:rsid w:val="00A806EF"/>
    <w:rsid w:val="00A8650F"/>
    <w:rsid w:val="00AA41F2"/>
    <w:rsid w:val="00AD61E0"/>
    <w:rsid w:val="00AF6D16"/>
    <w:rsid w:val="00B124A5"/>
    <w:rsid w:val="00B40DE4"/>
    <w:rsid w:val="00BA0242"/>
    <w:rsid w:val="00BC62EC"/>
    <w:rsid w:val="00BD0FC3"/>
    <w:rsid w:val="00BE6AE9"/>
    <w:rsid w:val="00CA0564"/>
    <w:rsid w:val="00CC365F"/>
    <w:rsid w:val="00CE4AA4"/>
    <w:rsid w:val="00D034B0"/>
    <w:rsid w:val="00D04672"/>
    <w:rsid w:val="00D115CA"/>
    <w:rsid w:val="00D25B4A"/>
    <w:rsid w:val="00D34EC4"/>
    <w:rsid w:val="00D4335C"/>
    <w:rsid w:val="00DF05BF"/>
    <w:rsid w:val="00E11399"/>
    <w:rsid w:val="00E531F9"/>
    <w:rsid w:val="00EE1205"/>
    <w:rsid w:val="00F816B6"/>
    <w:rsid w:val="00FE3F24"/>
    <w:rsid w:val="00FE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00B7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3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A1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93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A19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9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19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933"/>
    <w:rPr>
      <w:rFonts w:ascii="Tahoma" w:hAnsi="Tahoma" w:cs="Tahoma"/>
      <w:sz w:val="16"/>
      <w:szCs w:val="16"/>
    </w:rPr>
  </w:style>
  <w:style w:type="character" w:styleId="Hyperlink">
    <w:name w:val="Hyperlink"/>
    <w:rsid w:val="001A1933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CE4AA4"/>
    <w:rPr>
      <w:sz w:val="24"/>
      <w:szCs w:val="24"/>
    </w:rPr>
  </w:style>
  <w:style w:type="character" w:styleId="FollowedHyperlink">
    <w:name w:val="FollowedHyperlink"/>
    <w:uiPriority w:val="99"/>
    <w:semiHidden/>
    <w:unhideWhenUsed/>
    <w:rsid w:val="00BA02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Eli Steele</cp:lastModifiedBy>
  <cp:revision>2</cp:revision>
  <cp:lastPrinted>2015-12-22T15:21:00Z</cp:lastPrinted>
  <dcterms:created xsi:type="dcterms:W3CDTF">2016-02-21T15:44:00Z</dcterms:created>
  <dcterms:modified xsi:type="dcterms:W3CDTF">2016-02-21T15:44:00Z</dcterms:modified>
</cp:coreProperties>
</file>