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44"/>
          <w:szCs w:val="44"/>
          <w:shd w:val="clear" w:color="auto" w:fill="ffffff"/>
          <w:rtl w:val="0"/>
          <w:lang w:val="en-US"/>
        </w:rPr>
        <w:t>80 arrested in Arak, but overall number of Iran detainees unclear</w:t>
      </w:r>
    </w:p>
    <w:p>
      <w:pPr>
        <w:pStyle w:val="Body A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December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31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, 2017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Times of Israel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https://www.timesofisrael.com/liveblog_entry/80-arrested-in-arak-but-overall-number-of-iran-detainees-unclear/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u w:color="666666"/>
          <w:shd w:val="clear" w:color="auto" w:fill="ffffff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total number of arrests from the protests around Iran remains unclear.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 official in Arak, around 300 kilometers (190 miles) southwest of Tehran, says 80 people had been detained there overnight.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Police have so far taken a relatively soft approach to the unrest, and there has been no sign that the powerful Revolutionary Guards have yet been deployed.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Iranian authorities have blamed external forces for fomenting the protests, saying the majority of social media reports were emanating from regional rival Saudi Arabia or exile groups based in Europe.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President Hassan Rouhani has so far not made any statement since the protests started.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