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62" w:rsidRPr="00BF5D62" w:rsidRDefault="00BF5D62" w:rsidP="00BF5D62">
      <w:pPr>
        <w:pStyle w:val="Heading1"/>
        <w:spacing w:before="0" w:beforeAutospacing="0" w:after="300" w:afterAutospacing="0"/>
        <w:textAlignment w:val="baseline"/>
        <w:rPr>
          <w:rFonts w:eastAsiaTheme="minorHAnsi"/>
          <w:kern w:val="0"/>
        </w:rPr>
      </w:pPr>
      <w:r w:rsidRPr="00BF5D62">
        <w:rPr>
          <w:rFonts w:eastAsiaTheme="minorHAnsi"/>
          <w:kern w:val="0"/>
        </w:rPr>
        <w:t xml:space="preserve">Two men caned 83 times in Indonesia for </w:t>
      </w:r>
      <w:bookmarkStart w:id="0" w:name="_GoBack"/>
      <w:bookmarkEnd w:id="0"/>
      <w:r w:rsidRPr="00BF5D62">
        <w:rPr>
          <w:rFonts w:eastAsiaTheme="minorHAnsi"/>
          <w:kern w:val="0"/>
        </w:rPr>
        <w:t>homosexual sex</w:t>
      </w:r>
    </w:p>
    <w:p w:rsidR="00FA0C57" w:rsidRDefault="00DE7532"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2</w:t>
      </w:r>
      <w:r w:rsidR="00BF5D62">
        <w:rPr>
          <w:rFonts w:ascii="Times New Roman" w:hAnsi="Times New Roman" w:cs="Times New Roman"/>
          <w:sz w:val="24"/>
          <w:szCs w:val="24"/>
        </w:rPr>
        <w:t>3</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0F4A4D" w:rsidRDefault="002C09E9"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BF5D62">
        <w:rPr>
          <w:rFonts w:ascii="Times New Roman" w:hAnsi="Times New Roman" w:cs="Times New Roman"/>
          <w:sz w:val="24"/>
          <w:szCs w:val="24"/>
        </w:rPr>
        <w:t xml:space="preserve">Ben Westcott &amp; </w:t>
      </w:r>
      <w:proofErr w:type="spellStart"/>
      <w:r w:rsidR="00BF5D62">
        <w:rPr>
          <w:rFonts w:ascii="Times New Roman" w:hAnsi="Times New Roman" w:cs="Times New Roman"/>
          <w:sz w:val="24"/>
          <w:szCs w:val="24"/>
        </w:rPr>
        <w:t>Gomos</w:t>
      </w:r>
      <w:proofErr w:type="spellEnd"/>
      <w:r w:rsidR="00BF5D62">
        <w:rPr>
          <w:rFonts w:ascii="Times New Roman" w:hAnsi="Times New Roman" w:cs="Times New Roman"/>
          <w:sz w:val="24"/>
          <w:szCs w:val="24"/>
        </w:rPr>
        <w:t xml:space="preserve"> </w:t>
      </w:r>
      <w:proofErr w:type="spellStart"/>
      <w:r w:rsidR="00BF5D62">
        <w:rPr>
          <w:rFonts w:ascii="Times New Roman" w:hAnsi="Times New Roman" w:cs="Times New Roman"/>
          <w:sz w:val="24"/>
          <w:szCs w:val="24"/>
        </w:rPr>
        <w:t>Simanjuntak</w:t>
      </w:r>
      <w:proofErr w:type="spellEnd"/>
    </w:p>
    <w:p w:rsidR="002C09E9" w:rsidRDefault="00BF5D62" w:rsidP="000F4A4D">
      <w:pPr>
        <w:spacing w:after="0" w:line="240" w:lineRule="auto"/>
        <w:rPr>
          <w:rFonts w:ascii="Times New Roman" w:hAnsi="Times New Roman" w:cs="Times New Roman"/>
          <w:sz w:val="24"/>
          <w:szCs w:val="24"/>
        </w:rPr>
      </w:pPr>
      <w:r>
        <w:rPr>
          <w:rFonts w:ascii="Times New Roman" w:hAnsi="Times New Roman" w:cs="Times New Roman"/>
          <w:sz w:val="24"/>
          <w:szCs w:val="24"/>
        </w:rPr>
        <w:t>CNN</w:t>
      </w:r>
    </w:p>
    <w:p w:rsidR="005B1CBE" w:rsidRDefault="00BF5D62" w:rsidP="0076460D">
      <w:pPr>
        <w:spacing w:line="240" w:lineRule="auto"/>
        <w:rPr>
          <w:rFonts w:ascii="Times New Roman" w:hAnsi="Times New Roman" w:cs="Times New Roman"/>
          <w:sz w:val="24"/>
          <w:szCs w:val="24"/>
        </w:rPr>
      </w:pPr>
      <w:hyperlink r:id="rId5" w:history="1">
        <w:r w:rsidRPr="00772FCA">
          <w:rPr>
            <w:rStyle w:val="Hyperlink"/>
            <w:rFonts w:ascii="Times New Roman" w:hAnsi="Times New Roman" w:cs="Times New Roman"/>
            <w:sz w:val="24"/>
            <w:szCs w:val="24"/>
          </w:rPr>
          <w:t>http://www.cnn.com/2017/05/23/asia/indonesia-caning-homosexuality/index.html</w:t>
        </w:r>
      </w:hyperlink>
    </w:p>
    <w:p w:rsidR="00BF5D62" w:rsidRPr="00F67BB9" w:rsidRDefault="00BF5D62" w:rsidP="0076460D">
      <w:pPr>
        <w:spacing w:line="240" w:lineRule="auto"/>
        <w:rPr>
          <w:rFonts w:ascii="Times New Roman" w:eastAsia="Times New Roman" w:hAnsi="Times New Roman" w:cs="Times New Roman"/>
          <w:sz w:val="24"/>
          <w:szCs w:val="24"/>
        </w:rPr>
      </w:pPr>
    </w:p>
    <w:p w:rsidR="00BF5D62" w:rsidRPr="00BF5D62" w:rsidRDefault="00BF5D62" w:rsidP="00BF5D62">
      <w:pPr>
        <w:pStyle w:val="zn-bodyparagraph"/>
        <w:shd w:val="clear" w:color="auto" w:fill="FEFEFE"/>
        <w:spacing w:before="0" w:beforeAutospacing="0" w:after="225" w:afterAutospacing="0"/>
      </w:pPr>
      <w:r w:rsidRPr="00BF5D62">
        <w:t>Two men were caned 83 times Tuesday as a punishment for having homosexual sex in Indonesia's ultra-conservative Aceh province.</w:t>
      </w:r>
    </w:p>
    <w:p w:rsidR="00BF5D62" w:rsidRPr="00BF5D62" w:rsidRDefault="00BF5D62" w:rsidP="00BF5D62">
      <w:pPr>
        <w:shd w:val="clear" w:color="auto" w:fill="FEFEFE"/>
        <w:spacing w:line="240" w:lineRule="auto"/>
        <w:rPr>
          <w:rFonts w:ascii="Times New Roman" w:hAnsi="Times New Roman" w:cs="Times New Roman"/>
          <w:sz w:val="24"/>
          <w:szCs w:val="24"/>
        </w:rPr>
      </w:pPr>
      <w:r w:rsidRPr="00BF5D62">
        <w:rPr>
          <w:rFonts w:ascii="Times New Roman" w:hAnsi="Times New Roman" w:cs="Times New Roman"/>
          <w:sz w:val="24"/>
          <w:szCs w:val="24"/>
        </w:rPr>
        <w:t>Hundreds of people turned out to see the public punishment, held at a mosque in Banda Aceh, the capital of Aceh province, filming the caning on their phone cameras. It is very rare, even in Aceh, which follows strict Islamic law, for two men to be caned for having sexual relations.</w:t>
      </w:r>
    </w:p>
    <w:p w:rsidR="00BF5D62" w:rsidRPr="00BF5D62" w:rsidRDefault="00BF5D62" w:rsidP="00BF5D62">
      <w:pPr>
        <w:shd w:val="clear" w:color="auto" w:fill="FEFEFE"/>
        <w:spacing w:line="240" w:lineRule="auto"/>
        <w:rPr>
          <w:rFonts w:ascii="Times New Roman" w:hAnsi="Times New Roman" w:cs="Times New Roman"/>
          <w:sz w:val="24"/>
          <w:szCs w:val="24"/>
        </w:rPr>
      </w:pPr>
      <w:r w:rsidRPr="00BF5D62">
        <w:rPr>
          <w:rFonts w:ascii="Times New Roman" w:hAnsi="Times New Roman" w:cs="Times New Roman"/>
          <w:sz w:val="24"/>
          <w:szCs w:val="24"/>
        </w:rPr>
        <w:t>The men, aged 20 and 23, were arrested in March by vigilantes. Neighbors had barged into an apartment with the men and filmed them naked with camera phones, according to rights groups. The videos were shared widely in local media.</w:t>
      </w:r>
    </w:p>
    <w:p w:rsidR="00BF5D62" w:rsidRPr="00BF5D62" w:rsidRDefault="00BF5D62" w:rsidP="00BF5D62">
      <w:pPr>
        <w:shd w:val="clear" w:color="auto" w:fill="FEFEFE"/>
        <w:spacing w:line="240" w:lineRule="auto"/>
        <w:rPr>
          <w:rFonts w:ascii="Times New Roman" w:hAnsi="Times New Roman" w:cs="Times New Roman"/>
          <w:sz w:val="24"/>
          <w:szCs w:val="24"/>
        </w:rPr>
      </w:pPr>
      <w:r w:rsidRPr="00BF5D62">
        <w:rPr>
          <w:rFonts w:ascii="Times New Roman" w:hAnsi="Times New Roman" w:cs="Times New Roman"/>
          <w:sz w:val="24"/>
          <w:szCs w:val="24"/>
        </w:rPr>
        <w:t>They were subsequently</w:t>
      </w:r>
      <w:r w:rsidRPr="00BF5D62">
        <w:rPr>
          <w:rStyle w:val="apple-converted-space"/>
          <w:rFonts w:ascii="Times New Roman" w:hAnsi="Times New Roman" w:cs="Times New Roman"/>
          <w:sz w:val="24"/>
          <w:szCs w:val="24"/>
        </w:rPr>
        <w:t> </w:t>
      </w:r>
      <w:hyperlink r:id="rId6" w:history="1">
        <w:r w:rsidRPr="00BF5D62">
          <w:rPr>
            <w:rStyle w:val="Hyperlink"/>
            <w:rFonts w:ascii="Times New Roman" w:hAnsi="Times New Roman" w:cs="Times New Roman"/>
            <w:color w:val="auto"/>
            <w:sz w:val="24"/>
            <w:szCs w:val="24"/>
            <w:u w:val="none"/>
          </w:rPr>
          <w:t>found guilty of violating Aceh's strict Islamic laws and were sentenced to 85 lashes.</w:t>
        </w:r>
      </w:hyperlink>
      <w:r w:rsidRPr="00BF5D62">
        <w:rPr>
          <w:rStyle w:val="apple-converted-space"/>
          <w:rFonts w:ascii="Times New Roman" w:hAnsi="Times New Roman" w:cs="Times New Roman"/>
          <w:sz w:val="24"/>
          <w:szCs w:val="24"/>
        </w:rPr>
        <w:t> </w:t>
      </w:r>
      <w:r w:rsidRPr="00BF5D62">
        <w:rPr>
          <w:rFonts w:ascii="Times New Roman" w:hAnsi="Times New Roman" w:cs="Times New Roman"/>
          <w:sz w:val="24"/>
          <w:szCs w:val="24"/>
        </w:rPr>
        <w:t>On Tuesday, two lashes were taken off because the men had already served two months in prison.</w:t>
      </w:r>
    </w:p>
    <w:p w:rsidR="00BF5D62" w:rsidRPr="00BF5D62" w:rsidRDefault="00BF5D62" w:rsidP="00BF5D62">
      <w:pPr>
        <w:shd w:val="clear" w:color="auto" w:fill="FEFEFE"/>
        <w:spacing w:line="240" w:lineRule="auto"/>
        <w:rPr>
          <w:rFonts w:ascii="Times New Roman" w:hAnsi="Times New Roman" w:cs="Times New Roman"/>
          <w:sz w:val="24"/>
          <w:szCs w:val="24"/>
        </w:rPr>
      </w:pPr>
      <w:r w:rsidRPr="00BF5D62">
        <w:rPr>
          <w:rFonts w:ascii="Times New Roman" w:hAnsi="Times New Roman" w:cs="Times New Roman"/>
          <w:sz w:val="24"/>
          <w:szCs w:val="24"/>
        </w:rPr>
        <w:t>The punishment site was under tight security. The young men were caned alongside four other couples, who had been found guilty of being intimate outside of marriage.</w:t>
      </w:r>
    </w:p>
    <w:p w:rsidR="00BF5D62" w:rsidRPr="00BF5D62" w:rsidRDefault="00BF5D62" w:rsidP="00BF5D62">
      <w:pPr>
        <w:shd w:val="clear" w:color="auto" w:fill="FEFEFE"/>
        <w:spacing w:line="240" w:lineRule="auto"/>
        <w:rPr>
          <w:rFonts w:ascii="Times New Roman" w:hAnsi="Times New Roman" w:cs="Times New Roman"/>
          <w:sz w:val="24"/>
          <w:szCs w:val="24"/>
        </w:rPr>
      </w:pPr>
      <w:r w:rsidRPr="00BF5D62">
        <w:rPr>
          <w:rFonts w:ascii="Times New Roman" w:hAnsi="Times New Roman" w:cs="Times New Roman"/>
          <w:sz w:val="24"/>
          <w:szCs w:val="24"/>
        </w:rPr>
        <w:t>The beatings began at 9 a.m. local time and finished four hours later.</w:t>
      </w:r>
    </w:p>
    <w:p w:rsidR="00BF5D62" w:rsidRDefault="00BF5D62" w:rsidP="00BF5D62">
      <w:pPr>
        <w:pStyle w:val="Heading3"/>
        <w:shd w:val="clear" w:color="auto" w:fill="FEFEFE"/>
        <w:spacing w:before="0" w:line="240" w:lineRule="auto"/>
        <w:rPr>
          <w:rFonts w:ascii="Times New Roman" w:hAnsi="Times New Roman" w:cs="Times New Roman"/>
          <w:b/>
          <w:bCs/>
          <w:color w:val="auto"/>
        </w:rPr>
      </w:pPr>
      <w:r w:rsidRPr="00BF5D62">
        <w:rPr>
          <w:rFonts w:ascii="Times New Roman" w:hAnsi="Times New Roman" w:cs="Times New Roman"/>
          <w:b/>
          <w:bCs/>
          <w:color w:val="auto"/>
        </w:rPr>
        <w:t>Aceh's strict Islamic laws</w:t>
      </w:r>
    </w:p>
    <w:p w:rsidR="00BF5D62" w:rsidRDefault="00BF5D62" w:rsidP="00BF5D62">
      <w:pPr>
        <w:pStyle w:val="Heading3"/>
        <w:shd w:val="clear" w:color="auto" w:fill="FEFEFE"/>
        <w:spacing w:before="0" w:line="240" w:lineRule="auto"/>
        <w:rPr>
          <w:rFonts w:ascii="Times New Roman" w:hAnsi="Times New Roman" w:cs="Times New Roman"/>
          <w:b/>
          <w:bCs/>
          <w:color w:val="auto"/>
        </w:rPr>
      </w:pPr>
    </w:p>
    <w:p w:rsidR="00BF5D62" w:rsidRDefault="00BF5D62" w:rsidP="00BF5D62">
      <w:pPr>
        <w:pStyle w:val="Heading3"/>
        <w:shd w:val="clear" w:color="auto" w:fill="FEFEFE"/>
        <w:spacing w:before="0" w:line="240" w:lineRule="auto"/>
        <w:rPr>
          <w:rFonts w:ascii="Times New Roman" w:hAnsi="Times New Roman" w:cs="Times New Roman"/>
          <w:color w:val="auto"/>
        </w:rPr>
      </w:pPr>
      <w:r w:rsidRPr="00BF5D62">
        <w:rPr>
          <w:rFonts w:ascii="Times New Roman" w:hAnsi="Times New Roman" w:cs="Times New Roman"/>
          <w:color w:val="auto"/>
        </w:rPr>
        <w:t>Unlike the rest of Indonesia, Aceh follows strict Islamic laws, which make sexual activity outside marriage and</w:t>
      </w:r>
      <w:r w:rsidRPr="00BF5D62">
        <w:rPr>
          <w:rStyle w:val="apple-converted-space"/>
          <w:rFonts w:ascii="Times New Roman" w:hAnsi="Times New Roman" w:cs="Times New Roman"/>
          <w:color w:val="auto"/>
        </w:rPr>
        <w:t> </w:t>
      </w:r>
      <w:hyperlink r:id="rId7" w:tgtFrame="_blank" w:history="1">
        <w:r w:rsidRPr="00BF5D62">
          <w:rPr>
            <w:rStyle w:val="Hyperlink"/>
            <w:rFonts w:ascii="Times New Roman" w:hAnsi="Times New Roman" w:cs="Times New Roman"/>
            <w:color w:val="auto"/>
            <w:u w:val="none"/>
          </w:rPr>
          <w:t>same-sex relations illegal.</w:t>
        </w:r>
      </w:hyperlink>
    </w:p>
    <w:p w:rsidR="00BF5D62" w:rsidRDefault="00BF5D62" w:rsidP="00BF5D62">
      <w:pPr>
        <w:pStyle w:val="Heading3"/>
        <w:shd w:val="clear" w:color="auto" w:fill="FEFEFE"/>
        <w:spacing w:before="0" w:line="240" w:lineRule="auto"/>
        <w:rPr>
          <w:rFonts w:ascii="Times New Roman" w:hAnsi="Times New Roman" w:cs="Times New Roman"/>
          <w:color w:val="auto"/>
        </w:rPr>
      </w:pPr>
    </w:p>
    <w:p w:rsidR="00BF5D62" w:rsidRDefault="00BF5D62" w:rsidP="00BF5D62">
      <w:pPr>
        <w:pStyle w:val="Heading3"/>
        <w:shd w:val="clear" w:color="auto" w:fill="FEFEFE"/>
        <w:spacing w:before="0" w:line="240" w:lineRule="auto"/>
        <w:rPr>
          <w:rFonts w:ascii="Times New Roman" w:hAnsi="Times New Roman" w:cs="Times New Roman"/>
          <w:color w:val="auto"/>
        </w:rPr>
      </w:pPr>
      <w:r w:rsidRPr="00BF5D62">
        <w:rPr>
          <w:rFonts w:ascii="Times New Roman" w:hAnsi="Times New Roman" w:cs="Times New Roman"/>
          <w:color w:val="auto"/>
        </w:rPr>
        <w:t>The rattan cane used to whip the men.</w:t>
      </w:r>
    </w:p>
    <w:p w:rsidR="00BF5D62" w:rsidRDefault="00BF5D62" w:rsidP="00BF5D62">
      <w:pPr>
        <w:pStyle w:val="Heading3"/>
        <w:shd w:val="clear" w:color="auto" w:fill="FEFEFE"/>
        <w:spacing w:before="0" w:line="240" w:lineRule="auto"/>
        <w:rPr>
          <w:rFonts w:ascii="Times New Roman" w:hAnsi="Times New Roman" w:cs="Times New Roman"/>
          <w:color w:val="auto"/>
        </w:rPr>
      </w:pPr>
    </w:p>
    <w:p w:rsidR="00BF5D62" w:rsidRPr="00BF5D62" w:rsidRDefault="00BF5D62" w:rsidP="00BF5D62">
      <w:pPr>
        <w:pStyle w:val="Heading3"/>
        <w:shd w:val="clear" w:color="auto" w:fill="FEFEFE"/>
        <w:spacing w:before="0" w:line="240" w:lineRule="auto"/>
        <w:rPr>
          <w:rFonts w:ascii="Times New Roman" w:hAnsi="Times New Roman" w:cs="Times New Roman"/>
          <w:color w:val="auto"/>
        </w:rPr>
      </w:pPr>
      <w:r w:rsidRPr="00BF5D62">
        <w:rPr>
          <w:rFonts w:ascii="Times New Roman" w:hAnsi="Times New Roman" w:cs="Times New Roman"/>
          <w:color w:val="auto"/>
        </w:rPr>
        <w:t xml:space="preserve">During sentencing, </w:t>
      </w:r>
      <w:proofErr w:type="spellStart"/>
      <w:r w:rsidRPr="00BF5D62">
        <w:rPr>
          <w:rFonts w:ascii="Times New Roman" w:hAnsi="Times New Roman" w:cs="Times New Roman"/>
          <w:color w:val="auto"/>
        </w:rPr>
        <w:t>Khairil</w:t>
      </w:r>
      <w:proofErr w:type="spellEnd"/>
      <w:r w:rsidRPr="00BF5D62">
        <w:rPr>
          <w:rFonts w:ascii="Times New Roman" w:hAnsi="Times New Roman" w:cs="Times New Roman"/>
          <w:color w:val="auto"/>
        </w:rPr>
        <w:t xml:space="preserve"> Jamal, the lead judge, said</w:t>
      </w:r>
      <w:r w:rsidRPr="00BF5D62">
        <w:rPr>
          <w:rStyle w:val="apple-converted-space"/>
          <w:rFonts w:ascii="Times New Roman" w:hAnsi="Times New Roman" w:cs="Times New Roman"/>
          <w:color w:val="auto"/>
        </w:rPr>
        <w:t> </w:t>
      </w:r>
      <w:hyperlink r:id="rId8" w:history="1">
        <w:r w:rsidRPr="00BF5D62">
          <w:rPr>
            <w:rStyle w:val="Hyperlink"/>
            <w:rFonts w:ascii="Times New Roman" w:hAnsi="Times New Roman" w:cs="Times New Roman"/>
            <w:color w:val="auto"/>
            <w:u w:val="none"/>
          </w:rPr>
          <w:t>both defendants were clearly guilty.</w:t>
        </w:r>
      </w:hyperlink>
    </w:p>
    <w:p w:rsidR="00BF5D62" w:rsidRPr="00BF5D62" w:rsidRDefault="00BF5D62" w:rsidP="00BF5D62">
      <w:pPr>
        <w:shd w:val="clear" w:color="auto" w:fill="FEFEFE"/>
        <w:spacing w:line="240" w:lineRule="auto"/>
        <w:rPr>
          <w:rFonts w:ascii="Times New Roman" w:hAnsi="Times New Roman" w:cs="Times New Roman"/>
          <w:sz w:val="24"/>
          <w:szCs w:val="24"/>
        </w:rPr>
      </w:pPr>
      <w:r w:rsidRPr="00BF5D62">
        <w:rPr>
          <w:rFonts w:ascii="Times New Roman" w:hAnsi="Times New Roman" w:cs="Times New Roman"/>
          <w:sz w:val="24"/>
          <w:szCs w:val="24"/>
        </w:rPr>
        <w:t>"No evidence was found to justify and forgive them. Therefore, they shall be punished according," he said.</w:t>
      </w:r>
    </w:p>
    <w:p w:rsidR="00BF5D62" w:rsidRPr="00BF5D62" w:rsidRDefault="00BF5D62" w:rsidP="00BF5D62">
      <w:pPr>
        <w:shd w:val="clear" w:color="auto" w:fill="FEFEFE"/>
        <w:spacing w:line="240" w:lineRule="auto"/>
        <w:rPr>
          <w:rFonts w:ascii="Times New Roman" w:hAnsi="Times New Roman" w:cs="Times New Roman"/>
          <w:sz w:val="24"/>
          <w:szCs w:val="24"/>
        </w:rPr>
      </w:pPr>
      <w:r w:rsidRPr="00BF5D62">
        <w:rPr>
          <w:rFonts w:ascii="Times New Roman" w:hAnsi="Times New Roman" w:cs="Times New Roman"/>
          <w:sz w:val="24"/>
          <w:szCs w:val="24"/>
        </w:rPr>
        <w:t>LGBT activists and human rights groups condemned the punishment.</w:t>
      </w:r>
    </w:p>
    <w:p w:rsidR="00BF5D62" w:rsidRPr="00BF5D62" w:rsidRDefault="00BF5D62" w:rsidP="00BF5D62">
      <w:pPr>
        <w:shd w:val="clear" w:color="auto" w:fill="FEFEFE"/>
        <w:spacing w:line="240" w:lineRule="auto"/>
        <w:rPr>
          <w:rFonts w:ascii="Times New Roman" w:hAnsi="Times New Roman" w:cs="Times New Roman"/>
          <w:sz w:val="24"/>
          <w:szCs w:val="24"/>
        </w:rPr>
      </w:pPr>
      <w:r w:rsidRPr="00BF5D62">
        <w:rPr>
          <w:rFonts w:ascii="Times New Roman" w:hAnsi="Times New Roman" w:cs="Times New Roman"/>
          <w:sz w:val="24"/>
          <w:szCs w:val="24"/>
        </w:rPr>
        <w:t>"These young men are two Indonesians who wanted nothing more than to live their lives and have their privacy respected," Kyle Knight from Human Rights Watch</w:t>
      </w:r>
      <w:r w:rsidRPr="00BF5D62">
        <w:rPr>
          <w:rStyle w:val="apple-converted-space"/>
          <w:rFonts w:ascii="Times New Roman" w:hAnsi="Times New Roman" w:cs="Times New Roman"/>
          <w:sz w:val="24"/>
          <w:szCs w:val="24"/>
        </w:rPr>
        <w:t> </w:t>
      </w:r>
      <w:hyperlink r:id="rId9" w:tgtFrame="_blank" w:history="1">
        <w:r w:rsidRPr="00BF5D62">
          <w:rPr>
            <w:rStyle w:val="Hyperlink"/>
            <w:rFonts w:ascii="Times New Roman" w:hAnsi="Times New Roman" w:cs="Times New Roman"/>
            <w:color w:val="auto"/>
            <w:sz w:val="24"/>
            <w:szCs w:val="24"/>
            <w:u w:val="none"/>
          </w:rPr>
          <w:t>wrote about the case last week.</w:t>
        </w:r>
      </w:hyperlink>
    </w:p>
    <w:p w:rsidR="00BF5D62" w:rsidRPr="00BF5D62" w:rsidRDefault="00BF5D62" w:rsidP="00BF5D62">
      <w:pPr>
        <w:shd w:val="clear" w:color="auto" w:fill="FEFEFE"/>
        <w:spacing w:line="240" w:lineRule="auto"/>
        <w:rPr>
          <w:rFonts w:ascii="Times New Roman" w:hAnsi="Times New Roman" w:cs="Times New Roman"/>
          <w:sz w:val="24"/>
          <w:szCs w:val="24"/>
        </w:rPr>
      </w:pPr>
      <w:r w:rsidRPr="00BF5D62">
        <w:rPr>
          <w:rFonts w:ascii="Times New Roman" w:hAnsi="Times New Roman" w:cs="Times New Roman"/>
          <w:sz w:val="24"/>
          <w:szCs w:val="24"/>
        </w:rPr>
        <w:t>The public punishment comes just days after more than a hundred men were arrested at a gym and sauna in North Jakarta,</w:t>
      </w:r>
      <w:r w:rsidRPr="00BF5D62">
        <w:rPr>
          <w:rStyle w:val="apple-converted-space"/>
          <w:rFonts w:ascii="Times New Roman" w:hAnsi="Times New Roman" w:cs="Times New Roman"/>
          <w:sz w:val="24"/>
          <w:szCs w:val="24"/>
        </w:rPr>
        <w:t> </w:t>
      </w:r>
      <w:hyperlink r:id="rId10" w:tgtFrame="_blank" w:history="1">
        <w:r w:rsidRPr="00BF5D62">
          <w:rPr>
            <w:rStyle w:val="Hyperlink"/>
            <w:rFonts w:ascii="Times New Roman" w:hAnsi="Times New Roman" w:cs="Times New Roman"/>
            <w:color w:val="auto"/>
            <w:sz w:val="24"/>
            <w:szCs w:val="24"/>
            <w:u w:val="none"/>
          </w:rPr>
          <w:t>accused of participating in a gay sex party</w:t>
        </w:r>
      </w:hyperlink>
      <w:r w:rsidRPr="00BF5D62">
        <w:rPr>
          <w:rFonts w:ascii="Times New Roman" w:hAnsi="Times New Roman" w:cs="Times New Roman"/>
          <w:sz w:val="24"/>
          <w:szCs w:val="24"/>
        </w:rPr>
        <w:t>.</w:t>
      </w:r>
    </w:p>
    <w:p w:rsidR="00BF5D62" w:rsidRPr="00BF5D62" w:rsidRDefault="00BF5D62" w:rsidP="00BF5D62">
      <w:pPr>
        <w:shd w:val="clear" w:color="auto" w:fill="FEFEFE"/>
        <w:spacing w:line="240" w:lineRule="auto"/>
        <w:rPr>
          <w:rFonts w:ascii="Times New Roman" w:hAnsi="Times New Roman" w:cs="Times New Roman"/>
          <w:sz w:val="24"/>
          <w:szCs w:val="24"/>
        </w:rPr>
      </w:pPr>
      <w:r w:rsidRPr="00BF5D62">
        <w:rPr>
          <w:rFonts w:ascii="Times New Roman" w:hAnsi="Times New Roman" w:cs="Times New Roman"/>
          <w:sz w:val="24"/>
          <w:szCs w:val="24"/>
        </w:rPr>
        <w:lastRenderedPageBreak/>
        <w:t xml:space="preserve">Human Rights Watch researcher Andreas </w:t>
      </w:r>
      <w:proofErr w:type="spellStart"/>
      <w:r w:rsidRPr="00BF5D62">
        <w:rPr>
          <w:rFonts w:ascii="Times New Roman" w:hAnsi="Times New Roman" w:cs="Times New Roman"/>
          <w:sz w:val="24"/>
          <w:szCs w:val="24"/>
        </w:rPr>
        <w:t>Harsono</w:t>
      </w:r>
      <w:proofErr w:type="spellEnd"/>
      <w:r w:rsidRPr="00BF5D62">
        <w:rPr>
          <w:rFonts w:ascii="Times New Roman" w:hAnsi="Times New Roman" w:cs="Times New Roman"/>
          <w:sz w:val="24"/>
          <w:szCs w:val="24"/>
        </w:rPr>
        <w:t xml:space="preserve"> told CNN Monday there were huge concerns among Indonesia's LGBT community.</w:t>
      </w:r>
    </w:p>
    <w:p w:rsidR="00BF5D62" w:rsidRPr="00BF5D62" w:rsidRDefault="00BF5D62" w:rsidP="00BF5D62">
      <w:pPr>
        <w:shd w:val="clear" w:color="auto" w:fill="FEFEFE"/>
        <w:spacing w:line="240" w:lineRule="auto"/>
        <w:rPr>
          <w:rFonts w:ascii="Times New Roman" w:hAnsi="Times New Roman" w:cs="Times New Roman"/>
          <w:sz w:val="24"/>
          <w:szCs w:val="24"/>
        </w:rPr>
      </w:pPr>
      <w:r w:rsidRPr="00BF5D62">
        <w:rPr>
          <w:rFonts w:ascii="Times New Roman" w:hAnsi="Times New Roman" w:cs="Times New Roman"/>
          <w:sz w:val="24"/>
          <w:szCs w:val="24"/>
        </w:rPr>
        <w:t>"So much fear, I meet them almost every day, if not every other day. I've been helping many of them to escape arrest or to deal with abuses, give them counseling," he said.</w:t>
      </w:r>
    </w:p>
    <w:p w:rsidR="002C09E9" w:rsidRPr="002C09E9" w:rsidRDefault="002C09E9" w:rsidP="00BF5D62">
      <w:pPr>
        <w:pStyle w:val="NormalWeb"/>
        <w:spacing w:before="0" w:beforeAutospacing="0" w:after="240" w:afterAutospacing="0"/>
        <w:rPr>
          <w:color w:val="333333"/>
        </w:rPr>
      </w:pPr>
    </w:p>
    <w:sectPr w:rsidR="002C09E9" w:rsidRPr="002C0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C09E9"/>
    <w:rsid w:val="002D69F5"/>
    <w:rsid w:val="002E7F7A"/>
    <w:rsid w:val="00301615"/>
    <w:rsid w:val="00342B45"/>
    <w:rsid w:val="00346B41"/>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82EEB"/>
    <w:rsid w:val="004864D6"/>
    <w:rsid w:val="004B0879"/>
    <w:rsid w:val="004B59EC"/>
    <w:rsid w:val="004B7DFF"/>
    <w:rsid w:val="004F3069"/>
    <w:rsid w:val="005579E2"/>
    <w:rsid w:val="00560DB1"/>
    <w:rsid w:val="00561A96"/>
    <w:rsid w:val="00571F86"/>
    <w:rsid w:val="0057362D"/>
    <w:rsid w:val="00575D19"/>
    <w:rsid w:val="00581A24"/>
    <w:rsid w:val="005B1CBE"/>
    <w:rsid w:val="005B1EF6"/>
    <w:rsid w:val="005D3612"/>
    <w:rsid w:val="005F04D4"/>
    <w:rsid w:val="00651D9C"/>
    <w:rsid w:val="006623FC"/>
    <w:rsid w:val="0067111F"/>
    <w:rsid w:val="006B4257"/>
    <w:rsid w:val="006B4533"/>
    <w:rsid w:val="006D3413"/>
    <w:rsid w:val="006E1AC2"/>
    <w:rsid w:val="006E41BE"/>
    <w:rsid w:val="007039F7"/>
    <w:rsid w:val="0070405A"/>
    <w:rsid w:val="00751595"/>
    <w:rsid w:val="00763B3D"/>
    <w:rsid w:val="0076460D"/>
    <w:rsid w:val="007741B9"/>
    <w:rsid w:val="007A1F78"/>
    <w:rsid w:val="007B2C8C"/>
    <w:rsid w:val="007B422C"/>
    <w:rsid w:val="007D130B"/>
    <w:rsid w:val="007D5673"/>
    <w:rsid w:val="007D6109"/>
    <w:rsid w:val="007E113C"/>
    <w:rsid w:val="007E1FF6"/>
    <w:rsid w:val="007F10D4"/>
    <w:rsid w:val="008056FE"/>
    <w:rsid w:val="008238F2"/>
    <w:rsid w:val="008478E2"/>
    <w:rsid w:val="00894441"/>
    <w:rsid w:val="00894C04"/>
    <w:rsid w:val="008A146F"/>
    <w:rsid w:val="008B1A4B"/>
    <w:rsid w:val="008B4913"/>
    <w:rsid w:val="008C28FF"/>
    <w:rsid w:val="008E066C"/>
    <w:rsid w:val="0092538A"/>
    <w:rsid w:val="00944548"/>
    <w:rsid w:val="009668A2"/>
    <w:rsid w:val="00966FE3"/>
    <w:rsid w:val="009C3EA0"/>
    <w:rsid w:val="009C4F46"/>
    <w:rsid w:val="009D0E7C"/>
    <w:rsid w:val="009D21EE"/>
    <w:rsid w:val="009E2FA7"/>
    <w:rsid w:val="00A128CC"/>
    <w:rsid w:val="00A25C9C"/>
    <w:rsid w:val="00A43B77"/>
    <w:rsid w:val="00A57B01"/>
    <w:rsid w:val="00A7218D"/>
    <w:rsid w:val="00AC5875"/>
    <w:rsid w:val="00AF2ED1"/>
    <w:rsid w:val="00B17ABB"/>
    <w:rsid w:val="00B4642A"/>
    <w:rsid w:val="00B55AB4"/>
    <w:rsid w:val="00B67D61"/>
    <w:rsid w:val="00B847B6"/>
    <w:rsid w:val="00B84FCB"/>
    <w:rsid w:val="00B92641"/>
    <w:rsid w:val="00BA56B1"/>
    <w:rsid w:val="00BB53B4"/>
    <w:rsid w:val="00BD0F67"/>
    <w:rsid w:val="00BD69BB"/>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CF68E9"/>
    <w:rsid w:val="00D00CDC"/>
    <w:rsid w:val="00D63CAC"/>
    <w:rsid w:val="00D97624"/>
    <w:rsid w:val="00DB5671"/>
    <w:rsid w:val="00DD2136"/>
    <w:rsid w:val="00DE7532"/>
    <w:rsid w:val="00E81F0B"/>
    <w:rsid w:val="00E90A58"/>
    <w:rsid w:val="00F07537"/>
    <w:rsid w:val="00F12E79"/>
    <w:rsid w:val="00F2153E"/>
    <w:rsid w:val="00F55072"/>
    <w:rsid w:val="00F67BB9"/>
    <w:rsid w:val="00F76545"/>
    <w:rsid w:val="00F76C6F"/>
    <w:rsid w:val="00F775EF"/>
    <w:rsid w:val="00F80629"/>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3348"/>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7/05/17/asia/gay-men-caning-indonesia-aceh/" TargetMode="External"/><Relationship Id="rId3" Type="http://schemas.openxmlformats.org/officeDocument/2006/relationships/settings" Target="settings.xml"/><Relationship Id="rId7" Type="http://schemas.openxmlformats.org/officeDocument/2006/relationships/hyperlink" Target="https://www.amnesty.org/download/Documents/ASA2150392016ENGLISH.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n.com/2017/05/17/asia/gay-men-caning-indonesia-aceh/" TargetMode="External"/><Relationship Id="rId11" Type="http://schemas.openxmlformats.org/officeDocument/2006/relationships/fontTable" Target="fontTable.xml"/><Relationship Id="rId5" Type="http://schemas.openxmlformats.org/officeDocument/2006/relationships/hyperlink" Target="http://www.cnn.com/2017/05/23/asia/indonesia-caning-homosexuality/index.html" TargetMode="External"/><Relationship Id="rId10" Type="http://schemas.openxmlformats.org/officeDocument/2006/relationships/hyperlink" Target="http://www.cnn.com/2017/05/22/asia/jakarta-sex-party-lgbt/" TargetMode="External"/><Relationship Id="rId4" Type="http://schemas.openxmlformats.org/officeDocument/2006/relationships/webSettings" Target="webSettings.xml"/><Relationship Id="rId9" Type="http://schemas.openxmlformats.org/officeDocument/2006/relationships/hyperlink" Target="https://www.hrw.org/news/2017/05/12/sparing-rod-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2017-05-23T14:44:00Z</dcterms:created>
  <dcterms:modified xsi:type="dcterms:W3CDTF">2017-05-23T14:44:00Z</dcterms:modified>
</cp:coreProperties>
</file>