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E4A" w:rsidRPr="00717059" w:rsidRDefault="005366A1" w:rsidP="00717059">
      <w:pPr>
        <w:spacing w:after="60" w:line="288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60"/>
          <w:szCs w:val="60"/>
        </w:rPr>
      </w:pPr>
      <w:r w:rsidRPr="005366A1">
        <w:rPr>
          <w:rFonts w:ascii="Times New Roman" w:eastAsia="Times New Roman" w:hAnsi="Times New Roman" w:cs="Times New Roman"/>
          <w:b/>
          <w:bCs/>
          <w:color w:val="333333"/>
          <w:kern w:val="36"/>
          <w:sz w:val="60"/>
          <w:szCs w:val="60"/>
        </w:rPr>
        <w:t>Seven arrested in Egypt after raising rainbow flag at concert</w:t>
      </w:r>
      <w:bookmarkStart w:id="0" w:name="_GoBack"/>
      <w:bookmarkEnd w:id="0"/>
    </w:p>
    <w:p w:rsidR="007208AA" w:rsidRDefault="005366A1" w:rsidP="0071705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September 26</w:t>
      </w:r>
      <w:r w:rsidR="000850D4">
        <w:rPr>
          <w:rFonts w:ascii="Times New Roman" w:hAnsi="Times New Roman" w:cs="Times New Roman"/>
          <w:sz w:val="24"/>
        </w:rPr>
        <w:t>,</w:t>
      </w:r>
      <w:r w:rsidR="00717059">
        <w:rPr>
          <w:rFonts w:ascii="Times New Roman" w:hAnsi="Times New Roman" w:cs="Times New Roman"/>
          <w:sz w:val="24"/>
        </w:rPr>
        <w:t xml:space="preserve"> 2017</w:t>
      </w:r>
    </w:p>
    <w:p w:rsidR="000850D4" w:rsidRDefault="005366A1" w:rsidP="002B176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BBC News</w:t>
      </w:r>
    </w:p>
    <w:p w:rsidR="0060216F" w:rsidRDefault="005366A1" w:rsidP="00717059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4" w:history="1">
        <w:r w:rsidRPr="006E294B">
          <w:rPr>
            <w:rStyle w:val="Hyperlink"/>
            <w:rFonts w:ascii="Times New Roman" w:hAnsi="Times New Roman" w:cs="Times New Roman"/>
            <w:sz w:val="24"/>
          </w:rPr>
          <w:t>http://www.bbc.com/news/world-middle-east-41398193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717059" w:rsidRDefault="00717059" w:rsidP="00717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366A1" w:rsidRPr="005366A1" w:rsidRDefault="005366A1" w:rsidP="005366A1">
      <w:pPr>
        <w:spacing w:line="240" w:lineRule="auto"/>
        <w:rPr>
          <w:rFonts w:ascii="Times New Roman" w:hAnsi="Times New Roman" w:cs="Times New Roman"/>
          <w:sz w:val="24"/>
        </w:rPr>
      </w:pPr>
      <w:r w:rsidRPr="005366A1">
        <w:rPr>
          <w:rFonts w:ascii="Times New Roman" w:hAnsi="Times New Roman" w:cs="Times New Roman"/>
          <w:sz w:val="24"/>
        </w:rPr>
        <w:t>Egyptian police have arrested seven people after they were allegedly seen raising rainbow flags at a concert in Cairo last week, security sources say.</w:t>
      </w:r>
    </w:p>
    <w:p w:rsidR="005366A1" w:rsidRPr="005366A1" w:rsidRDefault="005366A1" w:rsidP="005366A1">
      <w:pPr>
        <w:spacing w:line="240" w:lineRule="auto"/>
        <w:rPr>
          <w:rFonts w:ascii="Times New Roman" w:hAnsi="Times New Roman" w:cs="Times New Roman"/>
          <w:sz w:val="24"/>
        </w:rPr>
      </w:pPr>
      <w:r w:rsidRPr="005366A1">
        <w:rPr>
          <w:rFonts w:ascii="Times New Roman" w:hAnsi="Times New Roman" w:cs="Times New Roman"/>
          <w:sz w:val="24"/>
        </w:rPr>
        <w:t>The seven were reportedly detained on Monday for "promoting sexual deviancy", but have not yet been formally charged.</w:t>
      </w:r>
    </w:p>
    <w:p w:rsidR="005366A1" w:rsidRPr="005366A1" w:rsidRDefault="005366A1" w:rsidP="005366A1">
      <w:pPr>
        <w:spacing w:line="240" w:lineRule="auto"/>
        <w:rPr>
          <w:rFonts w:ascii="Times New Roman" w:hAnsi="Times New Roman" w:cs="Times New Roman"/>
          <w:sz w:val="24"/>
        </w:rPr>
      </w:pPr>
      <w:r w:rsidRPr="005366A1">
        <w:rPr>
          <w:rFonts w:ascii="Times New Roman" w:hAnsi="Times New Roman" w:cs="Times New Roman"/>
          <w:sz w:val="24"/>
        </w:rPr>
        <w:t xml:space="preserve">Prosecutors opened an investigation after images from the concert by the Lebanese band </w:t>
      </w:r>
      <w:proofErr w:type="spellStart"/>
      <w:r w:rsidRPr="005366A1">
        <w:rPr>
          <w:rFonts w:ascii="Times New Roman" w:hAnsi="Times New Roman" w:cs="Times New Roman"/>
          <w:sz w:val="24"/>
        </w:rPr>
        <w:t>Mashrou</w:t>
      </w:r>
      <w:proofErr w:type="spellEnd"/>
      <w:r w:rsidRPr="005366A1">
        <w:rPr>
          <w:rFonts w:ascii="Times New Roman" w:hAnsi="Times New Roman" w:cs="Times New Roman"/>
          <w:sz w:val="24"/>
        </w:rPr>
        <w:t>' Leila - whose lead singer is openly gay - went viral.</w:t>
      </w:r>
    </w:p>
    <w:p w:rsidR="005366A1" w:rsidRPr="005366A1" w:rsidRDefault="005366A1" w:rsidP="005366A1">
      <w:pPr>
        <w:spacing w:line="240" w:lineRule="auto"/>
        <w:rPr>
          <w:rFonts w:ascii="Times New Roman" w:hAnsi="Times New Roman" w:cs="Times New Roman"/>
          <w:sz w:val="24"/>
        </w:rPr>
      </w:pPr>
      <w:r w:rsidRPr="005366A1">
        <w:rPr>
          <w:rFonts w:ascii="Times New Roman" w:hAnsi="Times New Roman" w:cs="Times New Roman"/>
          <w:sz w:val="24"/>
        </w:rPr>
        <w:t xml:space="preserve">Homosexuality is not explicitly </w:t>
      </w:r>
      <w:proofErr w:type="spellStart"/>
      <w:r w:rsidRPr="005366A1">
        <w:rPr>
          <w:rFonts w:ascii="Times New Roman" w:hAnsi="Times New Roman" w:cs="Times New Roman"/>
          <w:sz w:val="24"/>
        </w:rPr>
        <w:t>criminalised</w:t>
      </w:r>
      <w:proofErr w:type="spellEnd"/>
      <w:r w:rsidRPr="005366A1">
        <w:rPr>
          <w:rFonts w:ascii="Times New Roman" w:hAnsi="Times New Roman" w:cs="Times New Roman"/>
          <w:sz w:val="24"/>
        </w:rPr>
        <w:t xml:space="preserve"> under Egyptian law.</w:t>
      </w:r>
    </w:p>
    <w:p w:rsidR="005366A1" w:rsidRPr="005366A1" w:rsidRDefault="005366A1" w:rsidP="005366A1">
      <w:pPr>
        <w:spacing w:line="240" w:lineRule="auto"/>
        <w:rPr>
          <w:rFonts w:ascii="Times New Roman" w:hAnsi="Times New Roman" w:cs="Times New Roman"/>
          <w:sz w:val="24"/>
        </w:rPr>
      </w:pPr>
      <w:r w:rsidRPr="005366A1">
        <w:rPr>
          <w:rFonts w:ascii="Times New Roman" w:hAnsi="Times New Roman" w:cs="Times New Roman"/>
          <w:sz w:val="24"/>
        </w:rPr>
        <w:t>But the authorities routinely arrest people suspected of engaging in consensual homosexual conduct on charges of "debauchery", "immorality" or "blasphemy".</w:t>
      </w:r>
    </w:p>
    <w:p w:rsidR="0060216F" w:rsidRDefault="005366A1" w:rsidP="005366A1">
      <w:pPr>
        <w:spacing w:line="240" w:lineRule="auto"/>
        <w:rPr>
          <w:rFonts w:ascii="Times New Roman" w:hAnsi="Times New Roman" w:cs="Times New Roman"/>
          <w:sz w:val="24"/>
        </w:rPr>
      </w:pPr>
      <w:r w:rsidRPr="005366A1">
        <w:rPr>
          <w:rFonts w:ascii="Times New Roman" w:hAnsi="Times New Roman" w:cs="Times New Roman"/>
          <w:sz w:val="24"/>
        </w:rPr>
        <w:t xml:space="preserve">The advocacy group, Solidarity </w:t>
      </w:r>
      <w:proofErr w:type="gramStart"/>
      <w:r w:rsidRPr="005366A1">
        <w:rPr>
          <w:rFonts w:ascii="Times New Roman" w:hAnsi="Times New Roman" w:cs="Times New Roman"/>
          <w:sz w:val="24"/>
        </w:rPr>
        <w:t>With</w:t>
      </w:r>
      <w:proofErr w:type="gramEnd"/>
      <w:r w:rsidRPr="005366A1">
        <w:rPr>
          <w:rFonts w:ascii="Times New Roman" w:hAnsi="Times New Roman" w:cs="Times New Roman"/>
          <w:sz w:val="24"/>
        </w:rPr>
        <w:t xml:space="preserve"> Egypt LGBTQ+, said late last year that it had recorded 114 criminal investigations involving 274 lesbian, gay, bisexual and transgender individuals since 2013.</w:t>
      </w:r>
    </w:p>
    <w:p w:rsidR="005366A1" w:rsidRPr="005366A1" w:rsidRDefault="005366A1" w:rsidP="005366A1">
      <w:pPr>
        <w:spacing w:line="240" w:lineRule="auto"/>
        <w:rPr>
          <w:rFonts w:ascii="Times New Roman" w:hAnsi="Times New Roman" w:cs="Times New Roman"/>
          <w:sz w:val="24"/>
        </w:rPr>
      </w:pPr>
      <w:r w:rsidRPr="005366A1">
        <w:rPr>
          <w:rFonts w:ascii="Times New Roman" w:hAnsi="Times New Roman" w:cs="Times New Roman"/>
          <w:sz w:val="24"/>
        </w:rPr>
        <w:t>The raising of the rainbow flag was a rare public show of support for the LGBT community in the conservative Muslim country.</w:t>
      </w:r>
    </w:p>
    <w:p w:rsidR="005366A1" w:rsidRPr="005366A1" w:rsidRDefault="005366A1" w:rsidP="005366A1">
      <w:pPr>
        <w:spacing w:line="240" w:lineRule="auto"/>
        <w:rPr>
          <w:rFonts w:ascii="Times New Roman" w:hAnsi="Times New Roman" w:cs="Times New Roman"/>
          <w:sz w:val="24"/>
        </w:rPr>
      </w:pPr>
      <w:r w:rsidRPr="005366A1">
        <w:rPr>
          <w:rFonts w:ascii="Times New Roman" w:hAnsi="Times New Roman" w:cs="Times New Roman"/>
          <w:sz w:val="24"/>
        </w:rPr>
        <w:t xml:space="preserve">Late on Monday, the state news agency reported that Public Prosecutor Nabil </w:t>
      </w:r>
      <w:proofErr w:type="spellStart"/>
      <w:r w:rsidRPr="005366A1">
        <w:rPr>
          <w:rFonts w:ascii="Times New Roman" w:hAnsi="Times New Roman" w:cs="Times New Roman"/>
          <w:sz w:val="24"/>
        </w:rPr>
        <w:t>Sadek</w:t>
      </w:r>
      <w:proofErr w:type="spellEnd"/>
      <w:r w:rsidRPr="005366A1">
        <w:rPr>
          <w:rFonts w:ascii="Times New Roman" w:hAnsi="Times New Roman" w:cs="Times New Roman"/>
          <w:sz w:val="24"/>
        </w:rPr>
        <w:t xml:space="preserve"> had ordered an investigation by the State Security Prosecution after images posted on social media were condemned by several politicians and media figures.</w:t>
      </w:r>
    </w:p>
    <w:p w:rsidR="005366A1" w:rsidRPr="005366A1" w:rsidRDefault="005366A1" w:rsidP="005366A1">
      <w:pPr>
        <w:spacing w:line="240" w:lineRule="auto"/>
        <w:rPr>
          <w:rFonts w:ascii="Times New Roman" w:hAnsi="Times New Roman" w:cs="Times New Roman"/>
          <w:sz w:val="24"/>
        </w:rPr>
      </w:pPr>
      <w:r w:rsidRPr="005366A1">
        <w:rPr>
          <w:rFonts w:ascii="Times New Roman" w:hAnsi="Times New Roman" w:cs="Times New Roman"/>
          <w:sz w:val="24"/>
        </w:rPr>
        <w:t xml:space="preserve">The deputy head of the Egyptian Musicians Syndicate, Reda </w:t>
      </w:r>
      <w:proofErr w:type="spellStart"/>
      <w:r w:rsidRPr="005366A1">
        <w:rPr>
          <w:rFonts w:ascii="Times New Roman" w:hAnsi="Times New Roman" w:cs="Times New Roman"/>
          <w:sz w:val="24"/>
        </w:rPr>
        <w:t>Ragab</w:t>
      </w:r>
      <w:proofErr w:type="spellEnd"/>
      <w:r w:rsidRPr="005366A1">
        <w:rPr>
          <w:rFonts w:ascii="Times New Roman" w:hAnsi="Times New Roman" w:cs="Times New Roman"/>
          <w:sz w:val="24"/>
        </w:rPr>
        <w:t xml:space="preserve">, meanwhile said it would be taking steps to stop </w:t>
      </w:r>
      <w:proofErr w:type="spellStart"/>
      <w:r w:rsidRPr="005366A1">
        <w:rPr>
          <w:rFonts w:ascii="Times New Roman" w:hAnsi="Times New Roman" w:cs="Times New Roman"/>
          <w:sz w:val="24"/>
        </w:rPr>
        <w:t>Mashrou</w:t>
      </w:r>
      <w:proofErr w:type="spellEnd"/>
      <w:r w:rsidRPr="005366A1">
        <w:rPr>
          <w:rFonts w:ascii="Times New Roman" w:hAnsi="Times New Roman" w:cs="Times New Roman"/>
          <w:sz w:val="24"/>
        </w:rPr>
        <w:t>' Leila performing again in the country.</w:t>
      </w:r>
    </w:p>
    <w:p w:rsidR="005366A1" w:rsidRPr="005366A1" w:rsidRDefault="005366A1" w:rsidP="005366A1">
      <w:pPr>
        <w:spacing w:line="240" w:lineRule="auto"/>
        <w:rPr>
          <w:rFonts w:ascii="Times New Roman" w:hAnsi="Times New Roman" w:cs="Times New Roman"/>
          <w:sz w:val="24"/>
        </w:rPr>
      </w:pPr>
      <w:r w:rsidRPr="005366A1">
        <w:rPr>
          <w:rFonts w:ascii="Times New Roman" w:hAnsi="Times New Roman" w:cs="Times New Roman"/>
          <w:sz w:val="24"/>
        </w:rPr>
        <w:t>"We are a religious, conservative society, an identity we need to preserve," he told the Daily News Egypt website.</w:t>
      </w:r>
    </w:p>
    <w:p w:rsidR="005366A1" w:rsidRDefault="005366A1" w:rsidP="005366A1">
      <w:pPr>
        <w:spacing w:line="240" w:lineRule="auto"/>
        <w:rPr>
          <w:rFonts w:ascii="Times New Roman" w:hAnsi="Times New Roman" w:cs="Times New Roman"/>
          <w:sz w:val="24"/>
        </w:rPr>
      </w:pPr>
      <w:r w:rsidRPr="005366A1">
        <w:rPr>
          <w:rFonts w:ascii="Times New Roman" w:hAnsi="Times New Roman" w:cs="Times New Roman"/>
          <w:sz w:val="24"/>
        </w:rPr>
        <w:t>"This is a scandal against our traditions and far from serious and meaningful art."</w:t>
      </w:r>
    </w:p>
    <w:p w:rsidR="005366A1" w:rsidRPr="005366A1" w:rsidRDefault="005366A1" w:rsidP="005366A1">
      <w:pPr>
        <w:spacing w:line="240" w:lineRule="auto"/>
        <w:rPr>
          <w:rFonts w:ascii="Times New Roman" w:hAnsi="Times New Roman" w:cs="Times New Roman"/>
          <w:sz w:val="24"/>
        </w:rPr>
      </w:pPr>
      <w:r w:rsidRPr="005366A1">
        <w:rPr>
          <w:rFonts w:ascii="Times New Roman" w:hAnsi="Times New Roman" w:cs="Times New Roman"/>
          <w:sz w:val="24"/>
        </w:rPr>
        <w:t xml:space="preserve">The Egyptian feminist and writer Mona </w:t>
      </w:r>
      <w:proofErr w:type="spellStart"/>
      <w:r w:rsidRPr="005366A1">
        <w:rPr>
          <w:rFonts w:ascii="Times New Roman" w:hAnsi="Times New Roman" w:cs="Times New Roman"/>
          <w:sz w:val="24"/>
        </w:rPr>
        <w:t>Eltahawy</w:t>
      </w:r>
      <w:proofErr w:type="spellEnd"/>
      <w:r w:rsidRPr="005366A1">
        <w:rPr>
          <w:rFonts w:ascii="Times New Roman" w:hAnsi="Times New Roman" w:cs="Times New Roman"/>
          <w:sz w:val="24"/>
        </w:rPr>
        <w:t xml:space="preserve"> condemned the actions of both the authorities and the musicians syndicate.</w:t>
      </w:r>
    </w:p>
    <w:p w:rsidR="005366A1" w:rsidRPr="005366A1" w:rsidRDefault="005366A1" w:rsidP="005366A1">
      <w:pPr>
        <w:spacing w:line="240" w:lineRule="auto"/>
        <w:rPr>
          <w:rFonts w:ascii="Times New Roman" w:hAnsi="Times New Roman" w:cs="Times New Roman"/>
          <w:sz w:val="24"/>
        </w:rPr>
      </w:pPr>
      <w:r w:rsidRPr="005366A1">
        <w:rPr>
          <w:rFonts w:ascii="Times New Roman" w:hAnsi="Times New Roman" w:cs="Times New Roman"/>
          <w:sz w:val="24"/>
        </w:rPr>
        <w:t>"It is utterly ridiculous to arrest anyone for waving a flag. It is utterly ridiculous to arrest anyone for their sexuality as #Egypt does," she wrote on Twitter.</w:t>
      </w:r>
    </w:p>
    <w:p w:rsidR="005366A1" w:rsidRPr="005366A1" w:rsidRDefault="005366A1" w:rsidP="005366A1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5366A1">
        <w:rPr>
          <w:rFonts w:ascii="Times New Roman" w:hAnsi="Times New Roman" w:cs="Times New Roman"/>
          <w:sz w:val="24"/>
        </w:rPr>
        <w:t>Mashrou</w:t>
      </w:r>
      <w:proofErr w:type="spellEnd"/>
      <w:r w:rsidRPr="005366A1">
        <w:rPr>
          <w:rFonts w:ascii="Times New Roman" w:hAnsi="Times New Roman" w:cs="Times New Roman"/>
          <w:sz w:val="24"/>
        </w:rPr>
        <w:t>' Leila has twice been banned from performing in Jordan. On Saturday, it said the Cairo concert "was one of the best shows we've ever played".</w:t>
      </w:r>
    </w:p>
    <w:p w:rsidR="005366A1" w:rsidRPr="00717059" w:rsidRDefault="005366A1" w:rsidP="005366A1">
      <w:pPr>
        <w:spacing w:line="240" w:lineRule="auto"/>
        <w:rPr>
          <w:rFonts w:ascii="Times New Roman" w:hAnsi="Times New Roman" w:cs="Times New Roman"/>
          <w:sz w:val="24"/>
        </w:rPr>
      </w:pPr>
      <w:r w:rsidRPr="005366A1">
        <w:rPr>
          <w:rFonts w:ascii="Times New Roman" w:hAnsi="Times New Roman" w:cs="Times New Roman"/>
          <w:sz w:val="24"/>
        </w:rPr>
        <w:t xml:space="preserve">"Was an </w:t>
      </w:r>
      <w:proofErr w:type="spellStart"/>
      <w:r w:rsidRPr="005366A1">
        <w:rPr>
          <w:rFonts w:ascii="Times New Roman" w:hAnsi="Times New Roman" w:cs="Times New Roman"/>
          <w:sz w:val="24"/>
        </w:rPr>
        <w:t>honour</w:t>
      </w:r>
      <w:proofErr w:type="spellEnd"/>
      <w:r w:rsidRPr="005366A1">
        <w:rPr>
          <w:rFonts w:ascii="Times New Roman" w:hAnsi="Times New Roman" w:cs="Times New Roman"/>
          <w:sz w:val="24"/>
        </w:rPr>
        <w:t xml:space="preserve"> to play to such a wonderful crowd! So much love!"</w:t>
      </w:r>
    </w:p>
    <w:sectPr w:rsidR="005366A1" w:rsidRPr="00717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59"/>
    <w:rsid w:val="000850D4"/>
    <w:rsid w:val="000D54F1"/>
    <w:rsid w:val="002133E9"/>
    <w:rsid w:val="0025655F"/>
    <w:rsid w:val="002B1761"/>
    <w:rsid w:val="00362354"/>
    <w:rsid w:val="00435E79"/>
    <w:rsid w:val="005366A1"/>
    <w:rsid w:val="00571BC7"/>
    <w:rsid w:val="0060216F"/>
    <w:rsid w:val="00717059"/>
    <w:rsid w:val="007208AA"/>
    <w:rsid w:val="008363D2"/>
    <w:rsid w:val="008478E2"/>
    <w:rsid w:val="00902FA2"/>
    <w:rsid w:val="00A33482"/>
    <w:rsid w:val="00A53D0B"/>
    <w:rsid w:val="00B847B6"/>
    <w:rsid w:val="00BA69BB"/>
    <w:rsid w:val="00C77BBB"/>
    <w:rsid w:val="00E90A58"/>
    <w:rsid w:val="00F80629"/>
    <w:rsid w:val="00FE2E4A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04F0E"/>
  <w15:chartTrackingRefBased/>
  <w15:docId w15:val="{94D16347-4DBD-415C-AE28-CD704937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7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0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170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05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bc.com/news/world-middle-east-413981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2017-09-27T23:32:00Z</dcterms:created>
  <dcterms:modified xsi:type="dcterms:W3CDTF">2017-09-27T23:32:00Z</dcterms:modified>
</cp:coreProperties>
</file>