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21212"/>
          <w:sz w:val="44"/>
          <w:szCs w:val="44"/>
          <w:shd w:val="clear" w:color="auto" w:fill="ffffff"/>
          <w:rtl w:val="0"/>
          <w:lang w:val="en-US"/>
        </w:rPr>
        <w:t>Iranian woman who removed headscarf jailed for two years</w:t>
      </w:r>
    </w:p>
    <w:p>
      <w:pPr>
        <w:pStyle w:val="Default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March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The Guardian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https://www.theguardian.com/world/2018/mar/07/iranian-woman-who-removed-headscarf-sentenced-to-two-years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An Iranian woman who publicly removed her veil in protest against Iran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compulsory headscarf law has been sentenced to two years in prison, the judiciary said on Wednesday.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Tehran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chief prosecutor, Abbas Jafari Dolatabadi, who announced the sentence, did not give the woman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identity but said she intended to appeal against the verdict, the judiciary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Mizan Online news agency reported.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Dolatabadi said the unidentified woman took off her headscarf in Tehran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s Enghelab Street to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encourage corruption through the removal of the hijab in public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”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The woman will be eligible for parole after three months, but Dolatabadi criticised what he said was a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light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sentence and said he would push for the full two-year penalty.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More than 30 Iranian women have been arrested since the end of December for publically removing their veils in defiance of the law.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Most have been released, but many are being prosecuted.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Women showing their hair in public in Iran are usually sentenced to far shorter terms of two months or less, and fined $25.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Iranian law, in place since the Islamic Revolution of 1979, stipulates that all women, Iranian or foreign, Muslim or non-Muslim, must be fully veiled in public at all times. 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But the zeal of the country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morality police has declined in the past two decades, and a growing number of Iranian women in Tehran and other large cities often wear loose veils that reveal their hair.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In some areas of the capital, women are regularly seen driving cars with veils draped over their shoulders.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Dolatabadi said he would no longer accept such behaviour, and had ordered the impound of vehicles driven by socially rebellious women.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The prosecutor said some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tolerance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was possible when it came to women who wear the veil loosely,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but we must act with force against people who deliberately question the rules on the Islamic veil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”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, according to Mizan Online.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