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1A65" w14:textId="77777777" w:rsidR="001D6813" w:rsidRPr="001D6813" w:rsidRDefault="001D6813" w:rsidP="001D6813">
      <w:pPr>
        <w:spacing w:after="0"/>
        <w:rPr>
          <w:b/>
          <w:sz w:val="48"/>
        </w:rPr>
      </w:pPr>
      <w:r w:rsidRPr="001D6813">
        <w:rPr>
          <w:b/>
          <w:sz w:val="48"/>
        </w:rPr>
        <w:t>At least 108 people wounded in Israel in two days of rocket fire</w:t>
      </w:r>
    </w:p>
    <w:p w14:paraId="312FD311" w14:textId="77777777" w:rsidR="001D6813" w:rsidRDefault="001D6813" w:rsidP="001D6813">
      <w:pPr>
        <w:spacing w:after="0"/>
      </w:pPr>
      <w:r>
        <w:t>By: TOI Staff</w:t>
      </w:r>
    </w:p>
    <w:p w14:paraId="13119AA1" w14:textId="77777777" w:rsidR="001D6813" w:rsidRDefault="001D6813" w:rsidP="001D6813">
      <w:pPr>
        <w:spacing w:after="0"/>
      </w:pPr>
      <w:r>
        <w:t>Times of Israel</w:t>
      </w:r>
    </w:p>
    <w:p w14:paraId="2F79D094" w14:textId="77777777" w:rsidR="001D6813" w:rsidRDefault="001D6813" w:rsidP="001D6813">
      <w:pPr>
        <w:spacing w:after="0"/>
      </w:pPr>
      <w:r>
        <w:t>November 13, 2018</w:t>
      </w:r>
    </w:p>
    <w:p w14:paraId="16E84A2F" w14:textId="6E65B126" w:rsidR="001D6813" w:rsidRDefault="001D6813" w:rsidP="001D6813">
      <w:pPr>
        <w:spacing w:after="0"/>
      </w:pPr>
      <w:hyperlink r:id="rId5" w:history="1">
        <w:r w:rsidRPr="007110D6">
          <w:rPr>
            <w:rStyle w:val="Hyperlink"/>
          </w:rPr>
          <w:t>https://www.timesofisrael.com/at-least-108-people-wounded-in-israel-in-two-days-of-rocket-fire/</w:t>
        </w:r>
      </w:hyperlink>
    </w:p>
    <w:p w14:paraId="054A9E30" w14:textId="77777777" w:rsidR="001D6813" w:rsidRDefault="001D6813" w:rsidP="001D6813">
      <w:pPr>
        <w:spacing w:after="0"/>
      </w:pPr>
    </w:p>
    <w:p w14:paraId="7F403DF4" w14:textId="77777777" w:rsidR="001D6813" w:rsidRDefault="0069143E" w:rsidP="001D6813">
      <w:pPr>
        <w:spacing w:after="0"/>
      </w:pPr>
      <w:r>
        <w:t xml:space="preserve"> </w:t>
      </w:r>
      <w:r w:rsidR="001D6813">
        <w:t>At least 108 people were hospitalized in Israel over the past two days for wounds and shock caused by the massive rocket bombardment of Israeli towns by Gazan terror groups.</w:t>
      </w:r>
    </w:p>
    <w:p w14:paraId="5E95ACF4" w14:textId="77777777" w:rsidR="001D6813" w:rsidRDefault="001D6813" w:rsidP="001D6813">
      <w:pPr>
        <w:spacing w:after="0"/>
      </w:pPr>
    </w:p>
    <w:p w14:paraId="2F18FB76" w14:textId="77777777" w:rsidR="001D6813" w:rsidRDefault="001D6813" w:rsidP="001D6813">
      <w:pPr>
        <w:spacing w:after="0"/>
      </w:pPr>
      <w:r>
        <w:t>Barzilai Medical Center in Ashkelon said Tuesday it has treated 93 people who were hurt in the rocket fire, including two who were moderately wounded, 46 who were lightly wounded, and 44 who were treated for shock.</w:t>
      </w:r>
    </w:p>
    <w:p w14:paraId="6C73AA24" w14:textId="77777777" w:rsidR="001D6813" w:rsidRDefault="001D6813" w:rsidP="001D6813">
      <w:pPr>
        <w:spacing w:after="0"/>
      </w:pPr>
    </w:p>
    <w:p w14:paraId="79C73450" w14:textId="0C928CDB" w:rsidR="007208AA" w:rsidRDefault="001D6813" w:rsidP="001D6813">
      <w:pPr>
        <w:spacing w:after="0"/>
      </w:pPr>
      <w:r>
        <w:t xml:space="preserve">A woman who arrived yesterday in serious condition was transferred from Barzilai to Sheba Medical Center in Tel </w:t>
      </w:r>
      <w:proofErr w:type="spellStart"/>
      <w:r>
        <w:t>Hashomer</w:t>
      </w:r>
      <w:proofErr w:type="spellEnd"/>
      <w:r>
        <w:t>, near Tel Aviv, for intensive treatment.</w:t>
      </w:r>
    </w:p>
    <w:p w14:paraId="6D32654E" w14:textId="41654092" w:rsidR="001D6813" w:rsidRDefault="001D6813" w:rsidP="001D6813">
      <w:pPr>
        <w:spacing w:after="0"/>
      </w:pPr>
    </w:p>
    <w:p w14:paraId="646AF5C8" w14:textId="23BA3A30" w:rsidR="001D6813" w:rsidRDefault="001D6813" w:rsidP="001D6813">
      <w:pPr>
        <w:spacing w:after="0"/>
      </w:pPr>
      <w:r w:rsidRPr="001D6813">
        <w:t xml:space="preserve">Those figures do not include 48-year-old Mahmoud Abu </w:t>
      </w:r>
      <w:proofErr w:type="spellStart"/>
      <w:r w:rsidRPr="001D6813">
        <w:t>Asabeh</w:t>
      </w:r>
      <w:proofErr w:type="spellEnd"/>
      <w:r w:rsidRPr="001D6813">
        <w:t xml:space="preserve">, a Palestinian man from the West Bank town of </w:t>
      </w:r>
      <w:proofErr w:type="spellStart"/>
      <w:r w:rsidRPr="001D6813">
        <w:t>Halhoul</w:t>
      </w:r>
      <w:proofErr w:type="spellEnd"/>
      <w:r w:rsidRPr="001D6813">
        <w:t>, near Hebron, who was killed in Ashkelon when a rocket from Gaza struck an apartment building in the city late Monday.</w:t>
      </w:r>
    </w:p>
    <w:p w14:paraId="3A570EF7" w14:textId="38E5F72B" w:rsidR="001D6813" w:rsidRDefault="001D6813" w:rsidP="001D6813">
      <w:pPr>
        <w:spacing w:after="0"/>
      </w:pPr>
    </w:p>
    <w:p w14:paraId="33B6BF34" w14:textId="77777777" w:rsidR="001D6813" w:rsidRDefault="001D6813" w:rsidP="001D6813">
      <w:pPr>
        <w:spacing w:after="0"/>
      </w:pPr>
      <w:r>
        <w:t>Another woman was seriously injured in the building. The woman, also Palestinian, was in moderate condition at Barzilai.</w:t>
      </w:r>
    </w:p>
    <w:p w14:paraId="04D1F24E" w14:textId="77777777" w:rsidR="001D6813" w:rsidRDefault="001D6813" w:rsidP="001D6813">
      <w:pPr>
        <w:spacing w:after="0"/>
      </w:pPr>
    </w:p>
    <w:p w14:paraId="05494799" w14:textId="77777777" w:rsidR="001D6813" w:rsidRDefault="001D6813" w:rsidP="001D6813">
      <w:pPr>
        <w:spacing w:after="0"/>
      </w:pPr>
      <w:proofErr w:type="spellStart"/>
      <w:r>
        <w:t>Soroka</w:t>
      </w:r>
      <w:proofErr w:type="spellEnd"/>
      <w:r>
        <w:t xml:space="preserve"> Medical Center in Beersheba said Tuesday it had treated 15 people since fighting escalated on Monday, nine of them with physical wounds and six with anxiety and shock.</w:t>
      </w:r>
    </w:p>
    <w:p w14:paraId="674C60F7" w14:textId="77777777" w:rsidR="001D6813" w:rsidRDefault="001D6813" w:rsidP="001D6813">
      <w:pPr>
        <w:spacing w:after="0"/>
      </w:pPr>
    </w:p>
    <w:p w14:paraId="6947F380" w14:textId="06183FD6" w:rsidR="001D6813" w:rsidRDefault="001D6813" w:rsidP="001D6813">
      <w:pPr>
        <w:spacing w:after="0"/>
      </w:pPr>
      <w:r>
        <w:t>One of the people treated at the hospital was the officer wounded during the IDF operation inside Gaza Sunday night that sparked the latest round of violence. According to hospital officials, the officer’s condition was initially listed as serious, but stabilized following lifesaving surgery. He is now listed in moderate condition.</w:t>
      </w:r>
    </w:p>
    <w:p w14:paraId="6B55B1F5" w14:textId="5198ED34" w:rsidR="001D6813" w:rsidRDefault="001D6813" w:rsidP="001D6813">
      <w:pPr>
        <w:spacing w:after="0"/>
      </w:pPr>
    </w:p>
    <w:p w14:paraId="3DCEA349" w14:textId="77777777" w:rsidR="001D6813" w:rsidRDefault="001D6813" w:rsidP="001D6813">
      <w:pPr>
        <w:spacing w:after="0"/>
      </w:pPr>
      <w:proofErr w:type="spellStart"/>
      <w:r>
        <w:t>Soroka</w:t>
      </w:r>
      <w:proofErr w:type="spellEnd"/>
      <w:r>
        <w:t xml:space="preserve"> also said the condition of the soldier wounded in Monday’s anti-tank missile attack on a bus near the Gaza border has stabilized and improved.</w:t>
      </w:r>
    </w:p>
    <w:p w14:paraId="3B5AF6A5" w14:textId="77777777" w:rsidR="001D6813" w:rsidRDefault="001D6813" w:rsidP="001D6813">
      <w:pPr>
        <w:spacing w:after="0"/>
      </w:pPr>
    </w:p>
    <w:p w14:paraId="2BB4EA97" w14:textId="77777777" w:rsidR="001D6813" w:rsidRDefault="001D6813" w:rsidP="001D6813">
      <w:pPr>
        <w:spacing w:after="0"/>
      </w:pPr>
      <w:r>
        <w:t>Palestinian and Israeli media said Tuesday evening that Israel and Palestinian factions had reached an informal ceasefire agreement with Hamas, Islamic Jihad, and other terror groups in Gaza.</w:t>
      </w:r>
    </w:p>
    <w:p w14:paraId="569863BE" w14:textId="77777777" w:rsidR="001D6813" w:rsidRDefault="001D6813" w:rsidP="001D6813">
      <w:pPr>
        <w:spacing w:after="0"/>
      </w:pPr>
    </w:p>
    <w:p w14:paraId="2F375567" w14:textId="77777777" w:rsidR="001D6813" w:rsidRDefault="001D6813" w:rsidP="001D6813">
      <w:pPr>
        <w:spacing w:after="0"/>
      </w:pPr>
      <w:r>
        <w:lastRenderedPageBreak/>
        <w:t>According to the Israeli military, Gazan groups had fired at least 460 rockets and mortar shells at southern Israel over the course of 25 hours on Monday and Tuesday.</w:t>
      </w:r>
    </w:p>
    <w:p w14:paraId="78D4210A" w14:textId="77777777" w:rsidR="001D6813" w:rsidRDefault="001D6813" w:rsidP="001D6813">
      <w:pPr>
        <w:spacing w:after="0"/>
      </w:pPr>
    </w:p>
    <w:p w14:paraId="7D04678D" w14:textId="77777777" w:rsidR="001D6813" w:rsidRDefault="001D6813" w:rsidP="001D6813">
      <w:pPr>
        <w:spacing w:after="0"/>
      </w:pPr>
      <w:r>
        <w:t xml:space="preserve">The Iron Dome missile defense system intercepted over 100 of them. Most of the rest landed in open fields, but dozens landed inside Israeli cities and towns, killing </w:t>
      </w:r>
      <w:proofErr w:type="gramStart"/>
      <w:r>
        <w:t>one person</w:t>
      </w:r>
      <w:proofErr w:type="gramEnd"/>
      <w:r>
        <w:t>, injuring dozens more, and causing significant property damage.</w:t>
      </w:r>
    </w:p>
    <w:p w14:paraId="2D059438" w14:textId="77777777" w:rsidR="001D6813" w:rsidRDefault="001D6813" w:rsidP="001D6813">
      <w:pPr>
        <w:spacing w:after="0"/>
      </w:pPr>
    </w:p>
    <w:p w14:paraId="72D0BEA0" w14:textId="4A13F5E5" w:rsidR="001D6813" w:rsidRDefault="001D6813" w:rsidP="001D6813">
      <w:pPr>
        <w:spacing w:after="0"/>
      </w:pPr>
      <w:r>
        <w:t>In response to the rocket and mortar attacks, the Israeli military says it targeted approximately 160 sites in the Gaza Strip connected to Hamas and Islamic Jihad, including four facilities that the army designated as “key strategic assets” of Hamas.</w:t>
      </w:r>
      <w:bookmarkStart w:id="0" w:name="_GoBack"/>
      <w:bookmarkEnd w:id="0"/>
    </w:p>
    <w:sectPr w:rsidR="001D6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3E"/>
    <w:rsid w:val="000D54F1"/>
    <w:rsid w:val="001D6813"/>
    <w:rsid w:val="00571BC7"/>
    <w:rsid w:val="0069143E"/>
    <w:rsid w:val="007208AA"/>
    <w:rsid w:val="007919A4"/>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7C17"/>
  <w15:chartTrackingRefBased/>
  <w15:docId w15:val="{BD4F40CC-7325-42C0-AFF9-11DB6584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1D6813"/>
    <w:rPr>
      <w:color w:val="0563C1" w:themeColor="hyperlink"/>
      <w:u w:val="single"/>
    </w:rPr>
  </w:style>
  <w:style w:type="character" w:styleId="UnresolvedMention">
    <w:name w:val="Unresolved Mention"/>
    <w:basedOn w:val="DefaultParagraphFont"/>
    <w:uiPriority w:val="99"/>
    <w:semiHidden/>
    <w:unhideWhenUsed/>
    <w:rsid w:val="001D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589745">
      <w:bodyDiv w:val="1"/>
      <w:marLeft w:val="0"/>
      <w:marRight w:val="0"/>
      <w:marTop w:val="0"/>
      <w:marBottom w:val="0"/>
      <w:divBdr>
        <w:top w:val="none" w:sz="0" w:space="0" w:color="auto"/>
        <w:left w:val="none" w:sz="0" w:space="0" w:color="auto"/>
        <w:bottom w:val="none" w:sz="0" w:space="0" w:color="auto"/>
        <w:right w:val="none" w:sz="0" w:space="0" w:color="auto"/>
      </w:divBdr>
    </w:div>
    <w:div w:id="1115102086">
      <w:bodyDiv w:val="1"/>
      <w:marLeft w:val="0"/>
      <w:marRight w:val="0"/>
      <w:marTop w:val="0"/>
      <w:marBottom w:val="0"/>
      <w:divBdr>
        <w:top w:val="none" w:sz="0" w:space="0" w:color="auto"/>
        <w:left w:val="none" w:sz="0" w:space="0" w:color="auto"/>
        <w:bottom w:val="none" w:sz="0" w:space="0" w:color="auto"/>
        <w:right w:val="none" w:sz="0" w:space="0" w:color="auto"/>
      </w:divBdr>
    </w:div>
    <w:div w:id="1966350861">
      <w:bodyDiv w:val="1"/>
      <w:marLeft w:val="0"/>
      <w:marRight w:val="0"/>
      <w:marTop w:val="0"/>
      <w:marBottom w:val="0"/>
      <w:divBdr>
        <w:top w:val="none" w:sz="0" w:space="0" w:color="auto"/>
        <w:left w:val="none" w:sz="0" w:space="0" w:color="auto"/>
        <w:bottom w:val="none" w:sz="0" w:space="0" w:color="auto"/>
        <w:right w:val="none" w:sz="0" w:space="0" w:color="auto"/>
      </w:divBdr>
    </w:div>
    <w:div w:id="21041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at-least-108-people-wounded-in-israel-in-two-days-of-rocket-fi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2018-11-13T20:44:00Z</dcterms:created>
  <dcterms:modified xsi:type="dcterms:W3CDTF">2018-11-14T14:07:00Z</dcterms:modified>
</cp:coreProperties>
</file>