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7E7F" w14:textId="6CE58199" w:rsidR="00B35F7F" w:rsidRDefault="00CC3CDE" w:rsidP="002F7438">
      <w:pPr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CC3CDE">
        <w:rPr>
          <w:rFonts w:ascii="Times New Roman" w:hAnsi="Times New Roman" w:cs="Times New Roman"/>
          <w:b/>
          <w:bCs/>
          <w:iCs/>
          <w:sz w:val="44"/>
          <w:szCs w:val="44"/>
        </w:rPr>
        <w:t>Six Prisoners Hanged in Iran</w:t>
      </w:r>
    </w:p>
    <w:p w14:paraId="3BA9C1B8" w14:textId="77777777" w:rsidR="00CC3CDE" w:rsidRDefault="00CC3CDE" w:rsidP="002F74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5F0BFB43" w:rsidR="00EA22D4" w:rsidRPr="00081E11" w:rsidRDefault="00B35F7F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14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07E1108C" w14:textId="166DC7DA" w:rsidR="00D01643" w:rsidRPr="00081E11" w:rsidRDefault="00B35F7F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Iran Human Rights</w:t>
      </w:r>
    </w:p>
    <w:p w14:paraId="09F7E137" w14:textId="534382D0" w:rsidR="00CC3CDE" w:rsidRDefault="00CC3CDE" w:rsidP="002F7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3CDE">
        <w:rPr>
          <w:rFonts w:ascii="Times New Roman" w:hAnsi="Times New Roman" w:cs="Times New Roman"/>
          <w:sz w:val="28"/>
          <w:szCs w:val="28"/>
        </w:rPr>
        <w:t>http://iranhr.net/2015/04/six-prisoners-hanged-in-iran-2/</w:t>
      </w:r>
    </w:p>
    <w:p w14:paraId="218A5F06" w14:textId="77777777" w:rsidR="00CC3CDE" w:rsidRPr="00B35F7F" w:rsidRDefault="00CC3CDE" w:rsidP="002F7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F2FED" w14:textId="77777777" w:rsidR="00CC3CDE" w:rsidRDefault="00CC3CDE" w:rsidP="00CC3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3CDE">
        <w:rPr>
          <w:rFonts w:ascii="Times New Roman" w:hAnsi="Times New Roman" w:cs="Times New Roman"/>
          <w:bCs/>
          <w:sz w:val="28"/>
          <w:szCs w:val="28"/>
        </w:rPr>
        <w:t>Iran Human Rights, April 13: Six prisoners have been hanged in two different prisons according to the official Iranian sources.</w:t>
      </w:r>
    </w:p>
    <w:p w14:paraId="3CC119D8" w14:textId="77777777" w:rsidR="00CC3CDE" w:rsidRPr="00CC3CDE" w:rsidRDefault="00CC3CDE" w:rsidP="00CC3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2E7967" w14:textId="77777777" w:rsidR="00CC3CDE" w:rsidRDefault="00CC3CDE" w:rsidP="00CC3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3CDE">
        <w:rPr>
          <w:rFonts w:ascii="Times New Roman" w:hAnsi="Times New Roman" w:cs="Times New Roman"/>
          <w:bCs/>
          <w:sz w:val="28"/>
          <w:szCs w:val="28"/>
        </w:rPr>
        <w:t xml:space="preserve">Official website of the Iranian Judiciary in </w:t>
      </w:r>
      <w:proofErr w:type="spellStart"/>
      <w:r w:rsidRPr="00CC3CDE">
        <w:rPr>
          <w:rFonts w:ascii="Times New Roman" w:hAnsi="Times New Roman" w:cs="Times New Roman"/>
          <w:bCs/>
          <w:sz w:val="28"/>
          <w:szCs w:val="28"/>
        </w:rPr>
        <w:t>Hormozgan</w:t>
      </w:r>
      <w:proofErr w:type="spellEnd"/>
      <w:r w:rsidRPr="00CC3CDE">
        <w:rPr>
          <w:rFonts w:ascii="Times New Roman" w:hAnsi="Times New Roman" w:cs="Times New Roman"/>
          <w:bCs/>
          <w:sz w:val="28"/>
          <w:szCs w:val="28"/>
        </w:rPr>
        <w:t xml:space="preserve"> province (southern Iran) reported that two prisoners identified as “M. </w:t>
      </w:r>
      <w:proofErr w:type="spellStart"/>
      <w:r w:rsidRPr="00CC3CDE">
        <w:rPr>
          <w:rFonts w:ascii="Times New Roman" w:hAnsi="Times New Roman" w:cs="Times New Roman"/>
          <w:bCs/>
          <w:sz w:val="28"/>
          <w:szCs w:val="28"/>
        </w:rPr>
        <w:t>Gh</w:t>
      </w:r>
      <w:proofErr w:type="spellEnd"/>
      <w:r w:rsidRPr="00CC3CDE">
        <w:rPr>
          <w:rFonts w:ascii="Times New Roman" w:hAnsi="Times New Roman" w:cs="Times New Roman"/>
          <w:bCs/>
          <w:sz w:val="28"/>
          <w:szCs w:val="28"/>
        </w:rPr>
        <w:t>.” and “A. A.” were hanged in the prison of Bandar Abbas on Thursday April 9. The prisoners were charged with murder in two separate cases said the report.</w:t>
      </w:r>
    </w:p>
    <w:p w14:paraId="57095B05" w14:textId="77777777" w:rsidR="00CC3CDE" w:rsidRPr="00CC3CDE" w:rsidRDefault="00CC3CDE" w:rsidP="00CC3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ABAF35" w14:textId="42F44A3F" w:rsidR="00747F58" w:rsidRPr="00B35F7F" w:rsidRDefault="00CC3CDE" w:rsidP="00CC3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CDE">
        <w:rPr>
          <w:rFonts w:ascii="Times New Roman" w:hAnsi="Times New Roman" w:cs="Times New Roman"/>
          <w:bCs/>
          <w:sz w:val="28"/>
          <w:szCs w:val="28"/>
        </w:rPr>
        <w:t xml:space="preserve">The judiciary in </w:t>
      </w:r>
      <w:proofErr w:type="spellStart"/>
      <w:r w:rsidRPr="00CC3CDE">
        <w:rPr>
          <w:rFonts w:ascii="Times New Roman" w:hAnsi="Times New Roman" w:cs="Times New Roman"/>
          <w:bCs/>
          <w:sz w:val="28"/>
          <w:szCs w:val="28"/>
        </w:rPr>
        <w:t>Markazi</w:t>
      </w:r>
      <w:proofErr w:type="spellEnd"/>
      <w:r w:rsidRPr="00CC3CDE">
        <w:rPr>
          <w:rFonts w:ascii="Times New Roman" w:hAnsi="Times New Roman" w:cs="Times New Roman"/>
          <w:bCs/>
          <w:sz w:val="28"/>
          <w:szCs w:val="28"/>
        </w:rPr>
        <w:t xml:space="preserve"> province (central Iran) reported about the execution of four prisoners convicted of drug-related charges on April 12. These prisoners were identified as “</w:t>
      </w:r>
      <w:proofErr w:type="spellStart"/>
      <w:r w:rsidRPr="00CC3CDE">
        <w:rPr>
          <w:rFonts w:ascii="Times New Roman" w:hAnsi="Times New Roman" w:cs="Times New Roman"/>
          <w:bCs/>
          <w:sz w:val="28"/>
          <w:szCs w:val="28"/>
        </w:rPr>
        <w:t>Nematollah</w:t>
      </w:r>
      <w:proofErr w:type="spellEnd"/>
      <w:r w:rsidRPr="00CC3CDE">
        <w:rPr>
          <w:rFonts w:ascii="Times New Roman" w:hAnsi="Times New Roman" w:cs="Times New Roman"/>
          <w:bCs/>
          <w:sz w:val="28"/>
          <w:szCs w:val="28"/>
        </w:rPr>
        <w:t xml:space="preserve"> N.” charged with possession and trafficking of 6950 grams of heroin, “Mohammad L.” for possession of 667 grams of heroin, “</w:t>
      </w:r>
      <w:proofErr w:type="spellStart"/>
      <w:r w:rsidRPr="00CC3CDE">
        <w:rPr>
          <w:rFonts w:ascii="Times New Roman" w:hAnsi="Times New Roman" w:cs="Times New Roman"/>
          <w:bCs/>
          <w:sz w:val="28"/>
          <w:szCs w:val="28"/>
        </w:rPr>
        <w:t>Mahmood</w:t>
      </w:r>
      <w:proofErr w:type="spellEnd"/>
      <w:r w:rsidRPr="00CC3CDE">
        <w:rPr>
          <w:rFonts w:ascii="Times New Roman" w:hAnsi="Times New Roman" w:cs="Times New Roman"/>
          <w:bCs/>
          <w:sz w:val="28"/>
          <w:szCs w:val="28"/>
        </w:rPr>
        <w:t xml:space="preserve"> S.” for trafficking of 20 grams and possession of 880 grams of heroin and “</w:t>
      </w:r>
      <w:proofErr w:type="spellStart"/>
      <w:r w:rsidRPr="00CC3CDE">
        <w:rPr>
          <w:rFonts w:ascii="Times New Roman" w:hAnsi="Times New Roman" w:cs="Times New Roman"/>
          <w:bCs/>
          <w:sz w:val="28"/>
          <w:szCs w:val="28"/>
        </w:rPr>
        <w:t>Hamed</w:t>
      </w:r>
      <w:proofErr w:type="spellEnd"/>
      <w:r w:rsidRPr="00CC3CDE">
        <w:rPr>
          <w:rFonts w:ascii="Times New Roman" w:hAnsi="Times New Roman" w:cs="Times New Roman"/>
          <w:bCs/>
          <w:sz w:val="28"/>
          <w:szCs w:val="28"/>
        </w:rPr>
        <w:t xml:space="preserve"> N.” for possession of 536 grams of the narcotic substance crystal, said the report.</w:t>
      </w:r>
    </w:p>
    <w:sectPr w:rsidR="00747F58" w:rsidRPr="00B3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65A45"/>
    <w:rsid w:val="00081E11"/>
    <w:rsid w:val="001A787B"/>
    <w:rsid w:val="001B072A"/>
    <w:rsid w:val="002F7438"/>
    <w:rsid w:val="004342F9"/>
    <w:rsid w:val="007125D3"/>
    <w:rsid w:val="00747F58"/>
    <w:rsid w:val="007760EA"/>
    <w:rsid w:val="008B1780"/>
    <w:rsid w:val="00922C8B"/>
    <w:rsid w:val="009A0850"/>
    <w:rsid w:val="00A52C04"/>
    <w:rsid w:val="00B35F7F"/>
    <w:rsid w:val="00C11E79"/>
    <w:rsid w:val="00C65757"/>
    <w:rsid w:val="00CC3CDE"/>
    <w:rsid w:val="00CD4C25"/>
    <w:rsid w:val="00D01643"/>
    <w:rsid w:val="00D52AD9"/>
    <w:rsid w:val="00EA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2015-04-14T18:47:00Z</dcterms:created>
  <dcterms:modified xsi:type="dcterms:W3CDTF">2015-04-14T18:47:00Z</dcterms:modified>
</cp:coreProperties>
</file>