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C3" w:rsidRPr="00324DC3" w:rsidRDefault="00324DC3" w:rsidP="00324D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324DC3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Palestinians cross Gaza fence, set fire to empty IDF post</w:t>
      </w:r>
    </w:p>
    <w:p w:rsidR="002711F6" w:rsidRPr="00324DC3" w:rsidRDefault="00324DC3" w:rsidP="0032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DC3">
        <w:rPr>
          <w:rFonts w:ascii="Times New Roman" w:hAnsi="Times New Roman" w:cs="Times New Roman"/>
          <w:sz w:val="24"/>
          <w:szCs w:val="24"/>
        </w:rPr>
        <w:t>May 22, 2018</w:t>
      </w:r>
    </w:p>
    <w:p w:rsidR="00324DC3" w:rsidRPr="00324DC3" w:rsidRDefault="00324DC3" w:rsidP="00324DC3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324DC3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4" w:tooltip="Judah Ari Gross" w:history="1">
        <w:r w:rsidRPr="00324DC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Judah Ari Gross</w:t>
        </w:r>
      </w:hyperlink>
    </w:p>
    <w:p w:rsidR="00324DC3" w:rsidRPr="00324DC3" w:rsidRDefault="00324DC3" w:rsidP="00324DC3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324DC3">
        <w:rPr>
          <w:rStyle w:val="byline"/>
          <w:rFonts w:ascii="Times New Roman" w:hAnsi="Times New Roman" w:cs="Times New Roman"/>
          <w:sz w:val="24"/>
          <w:szCs w:val="24"/>
        </w:rPr>
        <w:t>The Times of Israel</w:t>
      </w:r>
    </w:p>
    <w:p w:rsidR="00324DC3" w:rsidRPr="00324DC3" w:rsidRDefault="00324DC3" w:rsidP="0032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24DC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https://www.timesofisrael.com/palestinians-cross-gaza-fence-set-fire-to-empty-idf-post/</w:t>
        </w:r>
      </w:hyperlink>
    </w:p>
    <w:p w:rsidR="00324DC3" w:rsidRPr="00324DC3" w:rsidRDefault="00324DC3" w:rsidP="0032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24DC3">
        <w:rPr>
          <w:rFonts w:ascii="Times New Roman" w:eastAsia="Times New Roman" w:hAnsi="Times New Roman" w:cs="Times New Roman"/>
          <w:sz w:val="24"/>
          <w:szCs w:val="24"/>
        </w:rPr>
        <w:t xml:space="preserve">A group of Palestinians from the Gaza Strip breached the security fence on Tuesday morning and set fire to an empty IDF position on the other side, the army said. </w:t>
      </w:r>
    </w:p>
    <w:p w:rsidR="00324DC3" w:rsidRPr="00324DC3" w:rsidRDefault="00324DC3" w:rsidP="0032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DC3">
        <w:rPr>
          <w:rFonts w:ascii="Times New Roman" w:eastAsia="Times New Roman" w:hAnsi="Times New Roman" w:cs="Times New Roman"/>
          <w:sz w:val="24"/>
          <w:szCs w:val="24"/>
        </w:rPr>
        <w:t xml:space="preserve">In response, an Israeli tank fired on a nearby Hamas observation post, the military said. </w:t>
      </w:r>
    </w:p>
    <w:p w:rsidR="00324DC3" w:rsidRPr="00324DC3" w:rsidRDefault="00324DC3" w:rsidP="0032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DC3">
        <w:rPr>
          <w:rFonts w:ascii="Times New Roman" w:eastAsia="Times New Roman" w:hAnsi="Times New Roman" w:cs="Times New Roman"/>
          <w:sz w:val="24"/>
          <w:szCs w:val="24"/>
        </w:rPr>
        <w:t xml:space="preserve">The suspects got through the fence east of the </w:t>
      </w:r>
      <w:proofErr w:type="spellStart"/>
      <w:r w:rsidRPr="00324DC3">
        <w:rPr>
          <w:rFonts w:ascii="Times New Roman" w:eastAsia="Times New Roman" w:hAnsi="Times New Roman" w:cs="Times New Roman"/>
          <w:sz w:val="24"/>
          <w:szCs w:val="24"/>
        </w:rPr>
        <w:t>Bureij</w:t>
      </w:r>
      <w:proofErr w:type="spellEnd"/>
      <w:r w:rsidRPr="00324DC3">
        <w:rPr>
          <w:rFonts w:ascii="Times New Roman" w:eastAsia="Times New Roman" w:hAnsi="Times New Roman" w:cs="Times New Roman"/>
          <w:sz w:val="24"/>
          <w:szCs w:val="24"/>
        </w:rPr>
        <w:t xml:space="preserve"> refugee camp in the Gaza Strip. The target of their arson attack was a tent that had been used by Israeli snipers during recent riots along the border. </w:t>
      </w:r>
    </w:p>
    <w:p w:rsidR="00324DC3" w:rsidRPr="00324DC3" w:rsidRDefault="00324DC3" w:rsidP="00324DC3">
      <w:pPr>
        <w:rPr>
          <w:rFonts w:ascii="Times New Roman" w:hAnsi="Times New Roman" w:cs="Times New Roman"/>
          <w:sz w:val="24"/>
          <w:szCs w:val="24"/>
        </w:rPr>
      </w:pPr>
      <w:r w:rsidRPr="00324DC3">
        <w:rPr>
          <w:rFonts w:ascii="Times New Roman" w:hAnsi="Times New Roman" w:cs="Times New Roman"/>
          <w:sz w:val="24"/>
          <w:szCs w:val="24"/>
        </w:rPr>
        <w:t>The army said it had been monitoring “the event since it began.”</w:t>
      </w:r>
    </w:p>
    <w:p w:rsidR="00324DC3" w:rsidRPr="00324DC3" w:rsidRDefault="00324DC3" w:rsidP="00324DC3">
      <w:pPr>
        <w:pStyle w:val="NormalWeb"/>
      </w:pPr>
      <w:r w:rsidRPr="00324DC3">
        <w:t>The suspects fled back into the Gaza Strip after setting fire to the position.</w:t>
      </w:r>
    </w:p>
    <w:p w:rsidR="00324DC3" w:rsidRPr="00324DC3" w:rsidRDefault="00324DC3" w:rsidP="00324DC3">
      <w:pPr>
        <w:pStyle w:val="NormalWeb"/>
      </w:pPr>
      <w:r w:rsidRPr="00324DC3">
        <w:t>No injuries were reported.</w:t>
      </w:r>
    </w:p>
    <w:p w:rsidR="00324DC3" w:rsidRPr="00324DC3" w:rsidRDefault="00324DC3" w:rsidP="00324DC3">
      <w:pPr>
        <w:pStyle w:val="NormalWeb"/>
      </w:pPr>
      <w:r w:rsidRPr="00324DC3">
        <w:t>With few exceptions, Israel holds the Hamas terrorist group, which rules Gaza, responsible for all violence that emanates from the coastal enclave, regardless of who carries it out.</w:t>
      </w:r>
    </w:p>
    <w:p w:rsidR="00324DC3" w:rsidRPr="00324DC3" w:rsidRDefault="00324DC3" w:rsidP="00324DC3">
      <w:pPr>
        <w:pStyle w:val="NormalWeb"/>
      </w:pPr>
      <w:r w:rsidRPr="00324DC3">
        <w:t>Tensions along the Gaza border have been high since March 30, which marked the start of a series of violent protests along the security fence, known collectively as the “March of Return.”</w:t>
      </w:r>
    </w:p>
    <w:p w:rsidR="00324DC3" w:rsidRPr="00324DC3" w:rsidRDefault="00324DC3" w:rsidP="00324DC3">
      <w:pPr>
        <w:pStyle w:val="NormalWeb"/>
      </w:pPr>
      <w:r w:rsidRPr="00324DC3">
        <w:t>They reached their peak last Monday, when over 40,000 Palestinians took part in an “unprecedentedly” violent riot along the border, according to the army.</w:t>
      </w:r>
    </w:p>
    <w:p w:rsidR="00324DC3" w:rsidRPr="00324DC3" w:rsidRDefault="00324DC3" w:rsidP="00324DC3">
      <w:pPr>
        <w:pStyle w:val="NormalWeb"/>
      </w:pPr>
      <w:r w:rsidRPr="00324DC3">
        <w:t>Thousands of demonstrators burned tires, threw rocks and Molotov cocktails at Israeli troops across the fence and, in a few cases, engaged in armed battles with the IDF.</w:t>
      </w:r>
    </w:p>
    <w:p w:rsidR="00324DC3" w:rsidRPr="00324DC3" w:rsidRDefault="00324DC3" w:rsidP="00324DC3">
      <w:pPr>
        <w:pStyle w:val="NormalWeb"/>
      </w:pPr>
      <w:r w:rsidRPr="00324DC3">
        <w:t>According to the Hamas-run Gaza health ministry, at least 62 people were killed on Monday and hundreds were wounded by live fire.</w:t>
      </w:r>
    </w:p>
    <w:p w:rsidR="00324DC3" w:rsidRPr="00324DC3" w:rsidRDefault="00324DC3" w:rsidP="00324DC3">
      <w:pPr>
        <w:rPr>
          <w:rFonts w:ascii="Times New Roman" w:hAnsi="Times New Roman" w:cs="Times New Roman"/>
          <w:sz w:val="24"/>
          <w:szCs w:val="24"/>
        </w:rPr>
      </w:pPr>
      <w:r w:rsidRPr="00324DC3">
        <w:rPr>
          <w:rFonts w:ascii="Times New Roman" w:hAnsi="Times New Roman" w:cs="Times New Roman"/>
          <w:sz w:val="24"/>
          <w:szCs w:val="24"/>
        </w:rPr>
        <w:t>Though the past weekend was the quietest since the weekly riots began eight weeks ago, the military remained on high alert in the area out of concern the situation</w:t>
      </w:r>
      <w:r w:rsidRPr="00324DC3">
        <w:rPr>
          <w:rFonts w:ascii="Times New Roman" w:hAnsi="Times New Roman" w:cs="Times New Roman"/>
          <w:sz w:val="24"/>
          <w:szCs w:val="24"/>
        </w:rPr>
        <w:t>.</w:t>
      </w:r>
    </w:p>
    <w:sectPr w:rsidR="00324DC3" w:rsidRPr="0032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C3"/>
    <w:rsid w:val="00324DC3"/>
    <w:rsid w:val="00391398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81CB"/>
  <w15:chartTrackingRefBased/>
  <w15:docId w15:val="{0101C0FB-C00B-4CB6-82E6-31BBBF0B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D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324DC3"/>
  </w:style>
  <w:style w:type="character" w:styleId="Hyperlink">
    <w:name w:val="Hyperlink"/>
    <w:basedOn w:val="DefaultParagraphFont"/>
    <w:uiPriority w:val="99"/>
    <w:unhideWhenUsed/>
    <w:rsid w:val="00324D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palestinians-cross-gaza-fence-set-fire-to-empty-idf-post/" TargetMode="External"/><Relationship Id="rId4" Type="http://schemas.openxmlformats.org/officeDocument/2006/relationships/hyperlink" Target="https://www.timesofisrael.com/writers/judah-ari-gr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2018-05-22T15:11:00Z</dcterms:created>
  <dcterms:modified xsi:type="dcterms:W3CDTF">2018-05-22T15:17:00Z</dcterms:modified>
</cp:coreProperties>
</file>