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0B1" w:rsidRPr="003E10B1" w:rsidRDefault="003E10B1" w:rsidP="003E10B1">
      <w:pPr>
        <w:shd w:val="clear" w:color="auto" w:fill="FFFFFF"/>
        <w:spacing w:after="240" w:line="240" w:lineRule="auto"/>
        <w:outlineLvl w:val="0"/>
        <w:rPr>
          <w:rFonts w:eastAsia="Times New Roman" w:cs="Times New Roman"/>
          <w:color w:val="1F2124"/>
          <w:kern w:val="36"/>
          <w:sz w:val="40"/>
          <w:szCs w:val="40"/>
        </w:rPr>
      </w:pPr>
      <w:bookmarkStart w:id="0" w:name="_GoBack"/>
      <w:r w:rsidRPr="003E10B1">
        <w:rPr>
          <w:rFonts w:eastAsia="Times New Roman" w:cs="Times New Roman"/>
          <w:color w:val="1F2124"/>
          <w:kern w:val="36"/>
          <w:sz w:val="40"/>
          <w:szCs w:val="40"/>
        </w:rPr>
        <w:t xml:space="preserve">Attorney, Rights Defender Sentenced </w:t>
      </w:r>
      <w:proofErr w:type="gramStart"/>
      <w:r w:rsidRPr="003E10B1">
        <w:rPr>
          <w:rFonts w:eastAsia="Times New Roman" w:cs="Times New Roman"/>
          <w:color w:val="1F2124"/>
          <w:kern w:val="36"/>
          <w:sz w:val="40"/>
          <w:szCs w:val="40"/>
        </w:rPr>
        <w:t>To</w:t>
      </w:r>
      <w:proofErr w:type="gramEnd"/>
      <w:r w:rsidRPr="003E10B1">
        <w:rPr>
          <w:rFonts w:eastAsia="Times New Roman" w:cs="Times New Roman"/>
          <w:color w:val="1F2124"/>
          <w:kern w:val="36"/>
          <w:sz w:val="40"/>
          <w:szCs w:val="40"/>
        </w:rPr>
        <w:t xml:space="preserve"> 30 Years, Flogging In Iran</w:t>
      </w:r>
    </w:p>
    <w:bookmarkEnd w:id="0"/>
    <w:p w:rsidR="002711F6" w:rsidRPr="003E10B1" w:rsidRDefault="003E10B1" w:rsidP="003E10B1">
      <w:pPr>
        <w:spacing w:after="0"/>
        <w:rPr>
          <w:rFonts w:cs="Times New Roman"/>
          <w:szCs w:val="24"/>
        </w:rPr>
      </w:pPr>
      <w:r w:rsidRPr="003E10B1">
        <w:rPr>
          <w:rFonts w:cs="Times New Roman"/>
          <w:szCs w:val="24"/>
        </w:rPr>
        <w:t>June 3, 2019</w:t>
      </w:r>
    </w:p>
    <w:p w:rsidR="003E10B1" w:rsidRPr="003E10B1" w:rsidRDefault="003E10B1" w:rsidP="003E10B1">
      <w:pPr>
        <w:spacing w:after="0"/>
        <w:rPr>
          <w:rFonts w:cs="Times New Roman"/>
          <w:szCs w:val="24"/>
        </w:rPr>
      </w:pPr>
      <w:r w:rsidRPr="003E10B1">
        <w:rPr>
          <w:rFonts w:cs="Times New Roman"/>
          <w:szCs w:val="24"/>
        </w:rPr>
        <w:t xml:space="preserve">Radio </w:t>
      </w:r>
      <w:proofErr w:type="spellStart"/>
      <w:r w:rsidRPr="003E10B1">
        <w:rPr>
          <w:rFonts w:cs="Times New Roman"/>
          <w:szCs w:val="24"/>
        </w:rPr>
        <w:t>Farda</w:t>
      </w:r>
      <w:proofErr w:type="spellEnd"/>
    </w:p>
    <w:p w:rsidR="003E10B1" w:rsidRPr="003E10B1" w:rsidRDefault="003E10B1" w:rsidP="003E10B1">
      <w:pPr>
        <w:spacing w:after="0"/>
        <w:rPr>
          <w:rFonts w:cs="Times New Roman"/>
          <w:szCs w:val="24"/>
        </w:rPr>
      </w:pPr>
      <w:hyperlink r:id="rId4" w:history="1">
        <w:r w:rsidRPr="003E10B1">
          <w:rPr>
            <w:rStyle w:val="Hyperlink"/>
            <w:rFonts w:cs="Times New Roman"/>
            <w:szCs w:val="24"/>
          </w:rPr>
          <w:t>https://en.radiofarda.com/a/attorney-rights-defender-sentenced-to-30-years-flogging-in-iran/29978496.html</w:t>
        </w:r>
      </w:hyperlink>
    </w:p>
    <w:p w:rsidR="003E10B1" w:rsidRDefault="003E10B1" w:rsidP="003E10B1">
      <w:pPr>
        <w:pStyle w:val="NormalWeb"/>
        <w:shd w:val="clear" w:color="auto" w:fill="FFFFFF"/>
        <w:spacing w:before="0" w:beforeAutospacing="0" w:after="360" w:afterAutospacing="0"/>
        <w:rPr>
          <w:color w:val="1F2124"/>
        </w:rPr>
      </w:pPr>
    </w:p>
    <w:p w:rsidR="003E10B1" w:rsidRPr="003E10B1" w:rsidRDefault="003E10B1" w:rsidP="003E10B1">
      <w:pPr>
        <w:pStyle w:val="NormalWeb"/>
        <w:shd w:val="clear" w:color="auto" w:fill="FFFFFF"/>
        <w:spacing w:before="0" w:beforeAutospacing="0" w:after="360" w:afterAutospacing="0"/>
        <w:rPr>
          <w:color w:val="1F2124"/>
        </w:rPr>
      </w:pPr>
      <w:r w:rsidRPr="003E10B1">
        <w:rPr>
          <w:color w:val="1F2124"/>
        </w:rPr>
        <w:t>An Iranian lawyer has been jailed for 30 years after setting up a channel on the popular social media platform Telegram, highlighting human rights abuses in the Islamic Republic.</w:t>
      </w:r>
    </w:p>
    <w:p w:rsidR="003E10B1" w:rsidRPr="003E10B1" w:rsidRDefault="003E10B1" w:rsidP="003E10B1">
      <w:pPr>
        <w:pStyle w:val="NormalWeb"/>
        <w:shd w:val="clear" w:color="auto" w:fill="FFFFFF"/>
        <w:spacing w:before="0" w:beforeAutospacing="0" w:after="360" w:afterAutospacing="0"/>
        <w:rPr>
          <w:color w:val="1F2124"/>
        </w:rPr>
      </w:pPr>
      <w:r w:rsidRPr="003E10B1">
        <w:rPr>
          <w:color w:val="1F2124"/>
        </w:rPr>
        <w:t xml:space="preserve">Amir </w:t>
      </w:r>
      <w:proofErr w:type="spellStart"/>
      <w:r w:rsidRPr="003E10B1">
        <w:rPr>
          <w:color w:val="1F2124"/>
        </w:rPr>
        <w:t>Salar</w:t>
      </w:r>
      <w:proofErr w:type="spellEnd"/>
      <w:r w:rsidRPr="003E10B1">
        <w:rPr>
          <w:color w:val="1F2124"/>
        </w:rPr>
        <w:t xml:space="preserve"> </w:t>
      </w:r>
      <w:proofErr w:type="spellStart"/>
      <w:r w:rsidRPr="003E10B1">
        <w:rPr>
          <w:color w:val="1F2124"/>
        </w:rPr>
        <w:t>Davoudi</w:t>
      </w:r>
      <w:proofErr w:type="spellEnd"/>
      <w:r w:rsidRPr="003E10B1">
        <w:rPr>
          <w:color w:val="1F2124"/>
        </w:rPr>
        <w:t xml:space="preserve"> was convicted by a revolutionary court for “propaganda against the state” and “insulting officials” and is set to be flogged 111 times.</w:t>
      </w:r>
    </w:p>
    <w:p w:rsidR="003E10B1" w:rsidRPr="003E10B1" w:rsidRDefault="003E10B1" w:rsidP="003E10B1">
      <w:pPr>
        <w:pStyle w:val="NormalWeb"/>
        <w:shd w:val="clear" w:color="auto" w:fill="FFFFFF"/>
        <w:spacing w:before="0" w:beforeAutospacing="0" w:after="360" w:afterAutospacing="0"/>
        <w:rPr>
          <w:color w:val="1F2124"/>
        </w:rPr>
      </w:pPr>
      <w:r w:rsidRPr="003E10B1">
        <w:rPr>
          <w:color w:val="1F2124"/>
        </w:rPr>
        <w:t xml:space="preserve">According to his lawyer </w:t>
      </w:r>
      <w:proofErr w:type="spellStart"/>
      <w:r w:rsidRPr="003E10B1">
        <w:rPr>
          <w:color w:val="1F2124"/>
        </w:rPr>
        <w:t>Vahid</w:t>
      </w:r>
      <w:proofErr w:type="spellEnd"/>
      <w:r w:rsidRPr="003E10B1">
        <w:rPr>
          <w:color w:val="1F2124"/>
        </w:rPr>
        <w:t xml:space="preserve"> </w:t>
      </w:r>
      <w:proofErr w:type="spellStart"/>
      <w:r w:rsidRPr="003E10B1">
        <w:rPr>
          <w:color w:val="1F2124"/>
        </w:rPr>
        <w:t>Farahani</w:t>
      </w:r>
      <w:proofErr w:type="spellEnd"/>
      <w:r w:rsidRPr="003E10B1">
        <w:rPr>
          <w:color w:val="1F2124"/>
        </w:rPr>
        <w:t xml:space="preserve">, </w:t>
      </w:r>
      <w:proofErr w:type="spellStart"/>
      <w:r w:rsidRPr="003E10B1">
        <w:rPr>
          <w:color w:val="1F2124"/>
        </w:rPr>
        <w:t>Davoudi</w:t>
      </w:r>
      <w:proofErr w:type="spellEnd"/>
      <w:r w:rsidRPr="003E10B1">
        <w:rPr>
          <w:color w:val="1F2124"/>
        </w:rPr>
        <w:t xml:space="preserve"> was also accused of “collaborating with an enemy state” after giving an interview to Voice of America Persian-language television.</w:t>
      </w:r>
    </w:p>
    <w:p w:rsidR="003E10B1" w:rsidRPr="003E10B1" w:rsidRDefault="003E10B1" w:rsidP="003E10B1">
      <w:pPr>
        <w:pStyle w:val="NormalWeb"/>
        <w:shd w:val="clear" w:color="auto" w:fill="FFFFFF"/>
        <w:spacing w:before="0" w:beforeAutospacing="0" w:after="360" w:afterAutospacing="0"/>
        <w:rPr>
          <w:color w:val="1F2124"/>
        </w:rPr>
      </w:pPr>
      <w:r w:rsidRPr="003E10B1">
        <w:rPr>
          <w:color w:val="1F2124"/>
        </w:rPr>
        <w:t xml:space="preserve">Speaking to the New York-based Center for Human Rights in Iran in April, </w:t>
      </w:r>
      <w:proofErr w:type="spellStart"/>
      <w:r w:rsidRPr="003E10B1">
        <w:rPr>
          <w:color w:val="1F2124"/>
        </w:rPr>
        <w:t>Farahani</w:t>
      </w:r>
      <w:proofErr w:type="spellEnd"/>
      <w:r w:rsidRPr="003E10B1">
        <w:rPr>
          <w:color w:val="1F2124"/>
        </w:rPr>
        <w:t xml:space="preserve"> warned his client was accused of “forming a group to overthrow the state.”</w:t>
      </w:r>
    </w:p>
    <w:p w:rsidR="003E10B1" w:rsidRPr="003E10B1" w:rsidRDefault="003E10B1" w:rsidP="003E10B1">
      <w:pPr>
        <w:pStyle w:val="NormalWeb"/>
        <w:shd w:val="clear" w:color="auto" w:fill="FFFFFF"/>
        <w:spacing w:before="0" w:beforeAutospacing="0" w:after="360" w:afterAutospacing="0"/>
        <w:rPr>
          <w:color w:val="1F2124"/>
        </w:rPr>
      </w:pPr>
      <w:proofErr w:type="spellStart"/>
      <w:r w:rsidRPr="003E10B1">
        <w:rPr>
          <w:color w:val="1F2124"/>
        </w:rPr>
        <w:t>Davoudi’s</w:t>
      </w:r>
      <w:proofErr w:type="spellEnd"/>
      <w:r w:rsidRPr="003E10B1">
        <w:rPr>
          <w:color w:val="1F2124"/>
        </w:rPr>
        <w:t xml:space="preserve"> wife, </w:t>
      </w:r>
      <w:proofErr w:type="spellStart"/>
      <w:r w:rsidRPr="003E10B1">
        <w:rPr>
          <w:color w:val="1F2124"/>
        </w:rPr>
        <w:t>Tannaz</w:t>
      </w:r>
      <w:proofErr w:type="spellEnd"/>
      <w:r w:rsidRPr="003E10B1">
        <w:rPr>
          <w:color w:val="1F2124"/>
        </w:rPr>
        <w:t xml:space="preserve"> </w:t>
      </w:r>
      <w:proofErr w:type="spellStart"/>
      <w:r w:rsidRPr="003E10B1">
        <w:rPr>
          <w:color w:val="1F2124"/>
        </w:rPr>
        <w:t>Kolahchian</w:t>
      </w:r>
      <w:proofErr w:type="spellEnd"/>
      <w:r w:rsidRPr="003E10B1">
        <w:rPr>
          <w:color w:val="1F2124"/>
        </w:rPr>
        <w:t>, who is also a lawyer, tweeted that his sentence was “unfair” but added that her husband would not be appealing.</w:t>
      </w:r>
    </w:p>
    <w:p w:rsidR="003E10B1" w:rsidRPr="003E10B1" w:rsidRDefault="003E10B1" w:rsidP="003E10B1">
      <w:pPr>
        <w:pStyle w:val="NormalWeb"/>
        <w:shd w:val="clear" w:color="auto" w:fill="FFFFFF"/>
        <w:spacing w:before="0" w:beforeAutospacing="0" w:after="360" w:afterAutospacing="0"/>
        <w:rPr>
          <w:color w:val="1F2124"/>
        </w:rPr>
      </w:pPr>
      <w:r w:rsidRPr="003E10B1">
        <w:rPr>
          <w:color w:val="1F2124"/>
        </w:rPr>
        <w:t>The Islamic Penal Code would require a 15-year mandatory sentence for having started the Telegram channel.</w:t>
      </w:r>
    </w:p>
    <w:p w:rsidR="003E10B1" w:rsidRPr="003E10B1" w:rsidRDefault="003E10B1" w:rsidP="003E10B1">
      <w:pPr>
        <w:pStyle w:val="NormalWeb"/>
        <w:shd w:val="clear" w:color="auto" w:fill="FFFFFF"/>
        <w:spacing w:before="0" w:beforeAutospacing="0" w:after="360" w:afterAutospacing="0"/>
        <w:rPr>
          <w:color w:val="1F2124"/>
        </w:rPr>
      </w:pPr>
      <w:r w:rsidRPr="003E10B1">
        <w:rPr>
          <w:color w:val="1F2124"/>
        </w:rPr>
        <w:t xml:space="preserve">Called “Without Retouch”, </w:t>
      </w:r>
      <w:proofErr w:type="spellStart"/>
      <w:r w:rsidRPr="003E10B1">
        <w:rPr>
          <w:color w:val="1F2124"/>
        </w:rPr>
        <w:t>Davoudi</w:t>
      </w:r>
      <w:proofErr w:type="spellEnd"/>
      <w:r w:rsidRPr="003E10B1">
        <w:rPr>
          <w:color w:val="1F2124"/>
        </w:rPr>
        <w:t xml:space="preserve"> used the channel as a platform to highlight human rights abuses.</w:t>
      </w:r>
    </w:p>
    <w:p w:rsidR="003E10B1" w:rsidRPr="003E10B1" w:rsidRDefault="003E10B1" w:rsidP="003E10B1">
      <w:pPr>
        <w:pStyle w:val="NormalWeb"/>
        <w:shd w:val="clear" w:color="auto" w:fill="FFFFFF"/>
        <w:spacing w:before="0" w:beforeAutospacing="0" w:after="360" w:afterAutospacing="0"/>
        <w:rPr>
          <w:color w:val="1F2124"/>
        </w:rPr>
      </w:pPr>
      <w:r w:rsidRPr="003E10B1">
        <w:rPr>
          <w:color w:val="1F2124"/>
        </w:rPr>
        <w:t xml:space="preserve">Exiled Iranian lawyers have signed an open letter denouncing </w:t>
      </w:r>
      <w:proofErr w:type="spellStart"/>
      <w:r w:rsidRPr="003E10B1">
        <w:rPr>
          <w:color w:val="1F2124"/>
        </w:rPr>
        <w:t>Davoudi’s</w:t>
      </w:r>
      <w:proofErr w:type="spellEnd"/>
      <w:r w:rsidRPr="003E10B1">
        <w:rPr>
          <w:color w:val="1F2124"/>
        </w:rPr>
        <w:t xml:space="preserve"> “outrageous ruling that completely derides all principles of the legal counsel in Iran”.</w:t>
      </w:r>
    </w:p>
    <w:p w:rsidR="003E10B1" w:rsidRPr="003E10B1" w:rsidRDefault="003E10B1" w:rsidP="003E10B1">
      <w:pPr>
        <w:pStyle w:val="NormalWeb"/>
        <w:shd w:val="clear" w:color="auto" w:fill="FFFFFF"/>
        <w:spacing w:before="0" w:beforeAutospacing="0" w:after="360" w:afterAutospacing="0"/>
        <w:rPr>
          <w:color w:val="1F2124"/>
        </w:rPr>
      </w:pPr>
      <w:r w:rsidRPr="003E10B1">
        <w:rPr>
          <w:color w:val="1F2124"/>
        </w:rPr>
        <w:t xml:space="preserve">The letter called </w:t>
      </w:r>
      <w:proofErr w:type="spellStart"/>
      <w:r w:rsidRPr="003E10B1">
        <w:rPr>
          <w:color w:val="1F2124"/>
        </w:rPr>
        <w:t>Davoudi</w:t>
      </w:r>
      <w:proofErr w:type="spellEnd"/>
      <w:r w:rsidRPr="003E10B1">
        <w:rPr>
          <w:color w:val="1F2124"/>
        </w:rPr>
        <w:t xml:space="preserve"> “one of the most honorable lawyers across Iran”.</w:t>
      </w:r>
    </w:p>
    <w:p w:rsidR="003E10B1" w:rsidRPr="003E10B1" w:rsidRDefault="003E10B1" w:rsidP="003E10B1">
      <w:pPr>
        <w:pStyle w:val="NormalWeb"/>
        <w:shd w:val="clear" w:color="auto" w:fill="FFFFFF"/>
        <w:spacing w:before="0" w:beforeAutospacing="0" w:after="360" w:afterAutospacing="0"/>
        <w:rPr>
          <w:color w:val="1F2124"/>
        </w:rPr>
      </w:pPr>
      <w:r w:rsidRPr="003E10B1">
        <w:rPr>
          <w:color w:val="1F2124"/>
        </w:rPr>
        <w:t>“He has been convicted merely for defending victims of the judiciary and security agents, political prisoners and the oppressed, as well as audaciously criticizing the corrupt, cruel and inefficient political and judicial system in Iran,” the letter said.</w:t>
      </w:r>
    </w:p>
    <w:p w:rsidR="003E10B1" w:rsidRPr="003E10B1" w:rsidRDefault="003E10B1" w:rsidP="003E10B1">
      <w:pPr>
        <w:pStyle w:val="NormalWeb"/>
        <w:shd w:val="clear" w:color="auto" w:fill="FFFFFF"/>
        <w:spacing w:before="0" w:beforeAutospacing="0" w:after="360" w:afterAutospacing="0"/>
        <w:rPr>
          <w:color w:val="1F2124"/>
        </w:rPr>
      </w:pPr>
      <w:r w:rsidRPr="003E10B1">
        <w:rPr>
          <w:color w:val="1F2124"/>
        </w:rPr>
        <w:t xml:space="preserve">It was signed by Hossein Ahmadi </w:t>
      </w:r>
      <w:proofErr w:type="spellStart"/>
      <w:r w:rsidRPr="003E10B1">
        <w:rPr>
          <w:color w:val="1F2124"/>
        </w:rPr>
        <w:t>Niaz</w:t>
      </w:r>
      <w:proofErr w:type="spellEnd"/>
      <w:r w:rsidRPr="003E10B1">
        <w:rPr>
          <w:color w:val="1F2124"/>
        </w:rPr>
        <w:t xml:space="preserve">, </w:t>
      </w:r>
      <w:proofErr w:type="spellStart"/>
      <w:r w:rsidRPr="003E10B1">
        <w:rPr>
          <w:color w:val="1F2124"/>
        </w:rPr>
        <w:t>Massoud</w:t>
      </w:r>
      <w:proofErr w:type="spellEnd"/>
      <w:r w:rsidRPr="003E10B1">
        <w:rPr>
          <w:color w:val="1F2124"/>
        </w:rPr>
        <w:t xml:space="preserve"> </w:t>
      </w:r>
      <w:proofErr w:type="spellStart"/>
      <w:r w:rsidRPr="003E10B1">
        <w:rPr>
          <w:color w:val="1F2124"/>
        </w:rPr>
        <w:t>Akhtari</w:t>
      </w:r>
      <w:proofErr w:type="spellEnd"/>
      <w:r w:rsidRPr="003E10B1">
        <w:rPr>
          <w:color w:val="1F2124"/>
        </w:rPr>
        <w:t xml:space="preserve"> Tehrani, Mohammad </w:t>
      </w:r>
      <w:proofErr w:type="spellStart"/>
      <w:r w:rsidRPr="003E10B1">
        <w:rPr>
          <w:color w:val="1F2124"/>
        </w:rPr>
        <w:t>Mostafaei</w:t>
      </w:r>
      <w:proofErr w:type="spellEnd"/>
      <w:r w:rsidRPr="003E10B1">
        <w:rPr>
          <w:color w:val="1F2124"/>
        </w:rPr>
        <w:t xml:space="preserve"> and </w:t>
      </w:r>
      <w:proofErr w:type="spellStart"/>
      <w:r w:rsidRPr="003E10B1">
        <w:rPr>
          <w:color w:val="1F2124"/>
        </w:rPr>
        <w:t>Mehrangiz</w:t>
      </w:r>
      <w:proofErr w:type="spellEnd"/>
      <w:r w:rsidRPr="003E10B1">
        <w:rPr>
          <w:color w:val="1F2124"/>
        </w:rPr>
        <w:t xml:space="preserve"> </w:t>
      </w:r>
      <w:proofErr w:type="spellStart"/>
      <w:r w:rsidRPr="003E10B1">
        <w:rPr>
          <w:color w:val="1F2124"/>
        </w:rPr>
        <w:t>Kar</w:t>
      </w:r>
      <w:proofErr w:type="spellEnd"/>
      <w:r w:rsidRPr="003E10B1">
        <w:rPr>
          <w:color w:val="1F2124"/>
        </w:rPr>
        <w:t>.</w:t>
      </w:r>
    </w:p>
    <w:p w:rsidR="003E10B1" w:rsidRPr="003E10B1" w:rsidRDefault="003E10B1" w:rsidP="003E10B1">
      <w:pPr>
        <w:pStyle w:val="NormalWeb"/>
        <w:shd w:val="clear" w:color="auto" w:fill="FFFFFF"/>
        <w:spacing w:before="0" w:beforeAutospacing="0" w:after="360" w:afterAutospacing="0"/>
        <w:rPr>
          <w:color w:val="1F2124"/>
        </w:rPr>
      </w:pPr>
      <w:r w:rsidRPr="003E10B1">
        <w:rPr>
          <w:color w:val="1F2124"/>
        </w:rPr>
        <w:lastRenderedPageBreak/>
        <w:t xml:space="preserve">Agents of the judiciary’s security and intelligence center arrested </w:t>
      </w:r>
      <w:proofErr w:type="spellStart"/>
      <w:r w:rsidRPr="003E10B1">
        <w:rPr>
          <w:color w:val="1F2124"/>
        </w:rPr>
        <w:t>Davoudi</w:t>
      </w:r>
      <w:proofErr w:type="spellEnd"/>
      <w:r w:rsidRPr="003E10B1">
        <w:rPr>
          <w:color w:val="1F2124"/>
        </w:rPr>
        <w:t>, who counted a number of political prisoners among his clients, in November.</w:t>
      </w:r>
    </w:p>
    <w:p w:rsidR="003E10B1" w:rsidRPr="003E10B1" w:rsidRDefault="003E10B1" w:rsidP="003E10B1">
      <w:pPr>
        <w:pStyle w:val="NormalWeb"/>
        <w:shd w:val="clear" w:color="auto" w:fill="FFFFFF"/>
        <w:spacing w:before="0" w:beforeAutospacing="0" w:after="360" w:afterAutospacing="0"/>
        <w:rPr>
          <w:color w:val="1F2124"/>
        </w:rPr>
      </w:pPr>
      <w:r w:rsidRPr="003E10B1">
        <w:rPr>
          <w:color w:val="1F2124"/>
        </w:rPr>
        <w:t xml:space="preserve">Security agents also searched </w:t>
      </w:r>
      <w:proofErr w:type="spellStart"/>
      <w:r w:rsidRPr="003E10B1">
        <w:rPr>
          <w:color w:val="1F2124"/>
        </w:rPr>
        <w:t>Davoudi’s</w:t>
      </w:r>
      <w:proofErr w:type="spellEnd"/>
      <w:r w:rsidRPr="003E10B1">
        <w:rPr>
          <w:color w:val="1F2124"/>
        </w:rPr>
        <w:t xml:space="preserve"> home and office and confiscated his belongings. He had been taken in for questioning on previous occasions and warned not to inform the public about politically sensitive cases, according to the Center for Human Rights in Iran.</w:t>
      </w:r>
    </w:p>
    <w:p w:rsidR="003E10B1" w:rsidRPr="003E10B1" w:rsidRDefault="003E10B1" w:rsidP="003E10B1">
      <w:pPr>
        <w:pStyle w:val="NormalWeb"/>
        <w:shd w:val="clear" w:color="auto" w:fill="FFFFFF"/>
        <w:spacing w:before="0" w:beforeAutospacing="0" w:after="360" w:afterAutospacing="0"/>
        <w:rPr>
          <w:color w:val="1F2124"/>
        </w:rPr>
      </w:pPr>
      <w:proofErr w:type="spellStart"/>
      <w:r w:rsidRPr="003E10B1">
        <w:rPr>
          <w:color w:val="1F2124"/>
        </w:rPr>
        <w:t>Davoudi</w:t>
      </w:r>
      <w:proofErr w:type="spellEnd"/>
      <w:r w:rsidRPr="003E10B1">
        <w:rPr>
          <w:color w:val="1F2124"/>
        </w:rPr>
        <w:t xml:space="preserve"> is the third renowned defense lawyer currently behind bars in Iran for performing his legal work.</w:t>
      </w:r>
    </w:p>
    <w:p w:rsidR="003E10B1" w:rsidRPr="003E10B1" w:rsidRDefault="003E10B1" w:rsidP="003E10B1">
      <w:pPr>
        <w:pStyle w:val="NormalWeb"/>
        <w:shd w:val="clear" w:color="auto" w:fill="FFFFFF"/>
        <w:spacing w:before="0" w:beforeAutospacing="0" w:after="360" w:afterAutospacing="0"/>
        <w:rPr>
          <w:color w:val="1F2124"/>
        </w:rPr>
      </w:pPr>
      <w:r w:rsidRPr="003E10B1">
        <w:rPr>
          <w:color w:val="1F2124"/>
        </w:rPr>
        <w:t xml:space="preserve">Prominent defense attorney </w:t>
      </w:r>
      <w:proofErr w:type="spellStart"/>
      <w:r w:rsidRPr="003E10B1">
        <w:rPr>
          <w:color w:val="1F2124"/>
        </w:rPr>
        <w:t>Nasrin</w:t>
      </w:r>
      <w:proofErr w:type="spellEnd"/>
      <w:r w:rsidRPr="003E10B1">
        <w:rPr>
          <w:color w:val="1F2124"/>
        </w:rPr>
        <w:t xml:space="preserve"> </w:t>
      </w:r>
      <w:proofErr w:type="spellStart"/>
      <w:r w:rsidRPr="003E10B1">
        <w:rPr>
          <w:color w:val="1F2124"/>
        </w:rPr>
        <w:t>Sotoudeh</w:t>
      </w:r>
      <w:proofErr w:type="spellEnd"/>
      <w:r w:rsidRPr="003E10B1">
        <w:rPr>
          <w:color w:val="1F2124"/>
        </w:rPr>
        <w:t xml:space="preserve"> is currently serving a 38-year prison sentence that has received international condemnation.</w:t>
      </w:r>
    </w:p>
    <w:p w:rsidR="003E10B1" w:rsidRPr="003E10B1" w:rsidRDefault="003E10B1" w:rsidP="003E10B1">
      <w:pPr>
        <w:pStyle w:val="NormalWeb"/>
        <w:shd w:val="clear" w:color="auto" w:fill="FFFFFF"/>
        <w:spacing w:before="0" w:beforeAutospacing="0" w:after="360" w:afterAutospacing="0"/>
        <w:rPr>
          <w:color w:val="1F2124"/>
        </w:rPr>
      </w:pPr>
      <w:r w:rsidRPr="003E10B1">
        <w:rPr>
          <w:color w:val="1F2124"/>
        </w:rPr>
        <w:t xml:space="preserve">Fellow defense attorney and civil rights activist Mohammad </w:t>
      </w:r>
      <w:proofErr w:type="spellStart"/>
      <w:r w:rsidRPr="003E10B1">
        <w:rPr>
          <w:color w:val="1F2124"/>
        </w:rPr>
        <w:t>Najafi</w:t>
      </w:r>
      <w:proofErr w:type="spellEnd"/>
      <w:r w:rsidRPr="003E10B1">
        <w:rPr>
          <w:color w:val="1F2124"/>
        </w:rPr>
        <w:t xml:space="preserve"> is serving a three-year prison sentence but faces a total sentence of 19 years.</w:t>
      </w:r>
    </w:p>
    <w:p w:rsidR="003E10B1" w:rsidRPr="003E10B1" w:rsidRDefault="003E10B1" w:rsidP="003E10B1">
      <w:pPr>
        <w:pStyle w:val="NormalWeb"/>
        <w:shd w:val="clear" w:color="auto" w:fill="FFFFFF"/>
        <w:spacing w:before="0" w:beforeAutospacing="0" w:after="0" w:afterAutospacing="0"/>
        <w:rPr>
          <w:color w:val="1F2124"/>
        </w:rPr>
      </w:pPr>
      <w:r w:rsidRPr="003E10B1">
        <w:rPr>
          <w:color w:val="1F2124"/>
        </w:rPr>
        <w:t>In addition to defense attorneys being detained in Iran for peacefully doing their jobs, other detainees held on politically motivated charges are being forced to choose their counsel from a list of state-approved lawyers.</w:t>
      </w:r>
    </w:p>
    <w:p w:rsidR="003E10B1" w:rsidRPr="003E10B1" w:rsidRDefault="003E10B1">
      <w:pPr>
        <w:rPr>
          <w:rFonts w:cs="Times New Roman"/>
          <w:szCs w:val="24"/>
        </w:rPr>
      </w:pPr>
    </w:p>
    <w:sectPr w:rsidR="003E10B1" w:rsidRPr="003E1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0B1"/>
    <w:rsid w:val="003E10B1"/>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5AF5"/>
  <w15:chartTrackingRefBased/>
  <w15:docId w15:val="{5863D643-DEB1-4048-B923-4BB9F0B0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10B1"/>
    <w:rPr>
      <w:color w:val="0000FF"/>
      <w:u w:val="single"/>
    </w:rPr>
  </w:style>
  <w:style w:type="paragraph" w:styleId="NormalWeb">
    <w:name w:val="Normal (Web)"/>
    <w:basedOn w:val="Normal"/>
    <w:uiPriority w:val="99"/>
    <w:semiHidden/>
    <w:unhideWhenUsed/>
    <w:rsid w:val="003E10B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82084">
      <w:bodyDiv w:val="1"/>
      <w:marLeft w:val="0"/>
      <w:marRight w:val="0"/>
      <w:marTop w:val="0"/>
      <w:marBottom w:val="0"/>
      <w:divBdr>
        <w:top w:val="none" w:sz="0" w:space="0" w:color="auto"/>
        <w:left w:val="none" w:sz="0" w:space="0" w:color="auto"/>
        <w:bottom w:val="none" w:sz="0" w:space="0" w:color="auto"/>
        <w:right w:val="none" w:sz="0" w:space="0" w:color="auto"/>
      </w:divBdr>
    </w:div>
    <w:div w:id="789478158">
      <w:bodyDiv w:val="1"/>
      <w:marLeft w:val="0"/>
      <w:marRight w:val="0"/>
      <w:marTop w:val="0"/>
      <w:marBottom w:val="0"/>
      <w:divBdr>
        <w:top w:val="none" w:sz="0" w:space="0" w:color="auto"/>
        <w:left w:val="none" w:sz="0" w:space="0" w:color="auto"/>
        <w:bottom w:val="none" w:sz="0" w:space="0" w:color="auto"/>
        <w:right w:val="none" w:sz="0" w:space="0" w:color="auto"/>
      </w:divBdr>
    </w:div>
    <w:div w:id="11322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radiofarda.com/a/attorney-rights-defender-sentenced-to-30-years-flogging-in-iran/2997849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2019-06-03T14:02:00Z</dcterms:created>
  <dcterms:modified xsi:type="dcterms:W3CDTF">2019-06-03T14:08:00Z</dcterms:modified>
</cp:coreProperties>
</file>