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B10762" w:rsidRDefault="00B10762">
      <w:pPr>
        <w:rPr>
          <w:rFonts w:cs="Times New Roman"/>
          <w:bCs/>
          <w:sz w:val="40"/>
          <w:szCs w:val="40"/>
        </w:rPr>
      </w:pPr>
      <w:bookmarkStart w:id="0" w:name="_GoBack"/>
      <w:r w:rsidRPr="00B10762">
        <w:rPr>
          <w:rFonts w:cs="Times New Roman"/>
          <w:bCs/>
          <w:sz w:val="40"/>
          <w:szCs w:val="40"/>
        </w:rPr>
        <w:t>Kite, balloon terrorism continues scorching Israel's land</w:t>
      </w:r>
    </w:p>
    <w:bookmarkEnd w:id="0"/>
    <w:p w:rsidR="00B10762" w:rsidRPr="00B10762" w:rsidRDefault="00B10762" w:rsidP="00B10762">
      <w:pPr>
        <w:spacing w:after="0" w:line="240" w:lineRule="auto"/>
        <w:rPr>
          <w:rFonts w:cs="Times New Roman"/>
          <w:bCs/>
          <w:szCs w:val="24"/>
        </w:rPr>
      </w:pPr>
      <w:r w:rsidRPr="00B10762">
        <w:rPr>
          <w:rFonts w:cs="Times New Roman"/>
          <w:bCs/>
          <w:szCs w:val="24"/>
        </w:rPr>
        <w:t>July 10, 2018</w:t>
      </w:r>
    </w:p>
    <w:p w:rsidR="00B10762" w:rsidRPr="00B10762" w:rsidRDefault="00B10762" w:rsidP="00B10762">
      <w:pPr>
        <w:spacing w:after="0" w:line="240" w:lineRule="auto"/>
        <w:textAlignment w:val="baseline"/>
        <w:rPr>
          <w:rFonts w:eastAsia="Times New Roman" w:cs="Times New Roman"/>
          <w:position w:val="-5"/>
          <w:szCs w:val="24"/>
          <w:bdr w:val="none" w:sz="0" w:space="0" w:color="auto" w:frame="1"/>
        </w:rPr>
      </w:pPr>
      <w:r w:rsidRPr="00B10762">
        <w:rPr>
          <w:rFonts w:eastAsia="Times New Roman" w:cs="Times New Roman"/>
          <w:szCs w:val="24"/>
        </w:rPr>
        <w:t xml:space="preserve">By </w:t>
      </w:r>
      <w:proofErr w:type="spellStart"/>
      <w:r w:rsidRPr="00B10762">
        <w:rPr>
          <w:rFonts w:eastAsia="Times New Roman" w:cs="Times New Roman"/>
          <w:szCs w:val="24"/>
        </w:rPr>
        <w:t>Matan</w:t>
      </w:r>
      <w:proofErr w:type="spellEnd"/>
      <w:r w:rsidRPr="00B10762">
        <w:rPr>
          <w:rFonts w:eastAsia="Times New Roman" w:cs="Times New Roman"/>
          <w:szCs w:val="24"/>
        </w:rPr>
        <w:t xml:space="preserve"> </w:t>
      </w:r>
      <w:proofErr w:type="spellStart"/>
      <w:r w:rsidRPr="00B10762">
        <w:rPr>
          <w:rFonts w:eastAsia="Times New Roman" w:cs="Times New Roman"/>
          <w:szCs w:val="24"/>
        </w:rPr>
        <w:t>Tzuri</w:t>
      </w:r>
      <w:proofErr w:type="spellEnd"/>
      <w:r w:rsidRPr="00B10762">
        <w:rPr>
          <w:rFonts w:eastAsia="Times New Roman" w:cs="Times New Roman"/>
          <w:szCs w:val="24"/>
        </w:rPr>
        <w:t xml:space="preserve"> </w:t>
      </w:r>
    </w:p>
    <w:p w:rsidR="00B10762" w:rsidRPr="00B10762" w:rsidRDefault="00B10762" w:rsidP="00B10762">
      <w:pPr>
        <w:spacing w:after="0" w:line="240" w:lineRule="auto"/>
        <w:textAlignment w:val="baseline"/>
        <w:rPr>
          <w:rFonts w:eastAsia="Times New Roman" w:cs="Times New Roman"/>
          <w:position w:val="-5"/>
          <w:szCs w:val="24"/>
          <w:bdr w:val="none" w:sz="0" w:space="0" w:color="auto" w:frame="1"/>
        </w:rPr>
      </w:pPr>
      <w:proofErr w:type="spellStart"/>
      <w:r w:rsidRPr="00B10762">
        <w:rPr>
          <w:rFonts w:eastAsia="Times New Roman" w:cs="Times New Roman"/>
          <w:position w:val="-5"/>
          <w:szCs w:val="24"/>
          <w:bdr w:val="none" w:sz="0" w:space="0" w:color="auto" w:frame="1"/>
        </w:rPr>
        <w:t>YNet</w:t>
      </w:r>
      <w:proofErr w:type="spellEnd"/>
      <w:r w:rsidRPr="00B10762">
        <w:rPr>
          <w:rFonts w:eastAsia="Times New Roman" w:cs="Times New Roman"/>
          <w:position w:val="-5"/>
          <w:szCs w:val="24"/>
          <w:bdr w:val="none" w:sz="0" w:space="0" w:color="auto" w:frame="1"/>
        </w:rPr>
        <w:t xml:space="preserve"> News</w:t>
      </w:r>
    </w:p>
    <w:p w:rsidR="00B10762" w:rsidRPr="00B10762" w:rsidRDefault="00B10762" w:rsidP="00B10762">
      <w:pPr>
        <w:spacing w:after="0" w:line="240" w:lineRule="auto"/>
        <w:textAlignment w:val="baseline"/>
        <w:rPr>
          <w:rFonts w:eastAsia="Times New Roman" w:cs="Times New Roman"/>
          <w:szCs w:val="24"/>
        </w:rPr>
      </w:pPr>
      <w:hyperlink r:id="rId5" w:history="1">
        <w:r w:rsidRPr="00B10762">
          <w:rPr>
            <w:rStyle w:val="Hyperlink"/>
            <w:rFonts w:eastAsia="Times New Roman" w:cs="Times New Roman"/>
            <w:color w:val="auto"/>
            <w:szCs w:val="24"/>
          </w:rPr>
          <w:t>https://www.ynetnews.com/articles/0,7340,L-5307517,00.html</w:t>
        </w:r>
      </w:hyperlink>
    </w:p>
    <w:p w:rsidR="00B10762" w:rsidRPr="00B10762" w:rsidRDefault="00B10762" w:rsidP="00B10762">
      <w:pPr>
        <w:spacing w:after="0" w:line="240" w:lineRule="auto"/>
        <w:textAlignment w:val="baseline"/>
        <w:rPr>
          <w:rFonts w:eastAsia="Times New Roman" w:cs="Times New Roman"/>
          <w:szCs w:val="24"/>
        </w:rPr>
      </w:pPr>
    </w:p>
    <w:p w:rsidR="00B10762" w:rsidRPr="00B10762" w:rsidRDefault="00B10762" w:rsidP="00B10762">
      <w:pPr>
        <w:rPr>
          <w:rFonts w:cs="Times New Roman"/>
          <w:szCs w:val="24"/>
        </w:rPr>
      </w:pPr>
      <w:r w:rsidRPr="00B10762">
        <w:rPr>
          <w:rFonts w:cs="Times New Roman"/>
          <w:szCs w:val="24"/>
        </w:rPr>
        <w:t>More than </w:t>
      </w:r>
      <w:hyperlink r:id="rId6" w:tgtFrame="_blank" w:history="1">
        <w:r w:rsidRPr="00B10762">
          <w:rPr>
            <w:rStyle w:val="Hyperlink"/>
            <w:rFonts w:cs="Times New Roman"/>
            <w:color w:val="auto"/>
            <w:szCs w:val="24"/>
            <w:bdr w:val="none" w:sz="0" w:space="0" w:color="auto" w:frame="1"/>
          </w:rPr>
          <w:t>100 days</w:t>
        </w:r>
      </w:hyperlink>
      <w:r w:rsidRPr="00B10762">
        <w:rPr>
          <w:rFonts w:cs="Times New Roman"/>
          <w:szCs w:val="24"/>
        </w:rPr>
        <w:t> have passed since the </w:t>
      </w:r>
      <w:hyperlink r:id="rId7" w:tgtFrame="_blank" w:history="1">
        <w:r w:rsidRPr="00B10762">
          <w:rPr>
            <w:rStyle w:val="Hyperlink"/>
            <w:rFonts w:cs="Times New Roman"/>
            <w:color w:val="auto"/>
            <w:szCs w:val="24"/>
            <w:bdr w:val="none" w:sz="0" w:space="0" w:color="auto" w:frame="1"/>
          </w:rPr>
          <w:t>kite and balloon terrorism</w:t>
        </w:r>
      </w:hyperlink>
      <w:r w:rsidRPr="00B10762">
        <w:rPr>
          <w:rFonts w:cs="Times New Roman"/>
          <w:szCs w:val="24"/>
        </w:rPr>
        <w:t xml:space="preserve"> began. So far, it has resulted in 678 fires in farmlands and wooded areas in Israeli communities on the Gaza border community, with 9,160 </w:t>
      </w:r>
      <w:proofErr w:type="spellStart"/>
      <w:r w:rsidRPr="00B10762">
        <w:rPr>
          <w:rFonts w:cs="Times New Roman"/>
          <w:szCs w:val="24"/>
        </w:rPr>
        <w:t>dunams</w:t>
      </w:r>
      <w:proofErr w:type="spellEnd"/>
      <w:r w:rsidRPr="00B10762">
        <w:rPr>
          <w:rFonts w:cs="Times New Roman"/>
          <w:szCs w:val="24"/>
        </w:rPr>
        <w:t xml:space="preserve"> (2,260 acres) of mostly natural grove consumed.</w:t>
      </w:r>
    </w:p>
    <w:p w:rsidR="00B10762" w:rsidRPr="00B10762" w:rsidRDefault="00B10762" w:rsidP="00B10762">
      <w:pPr>
        <w:pStyle w:val="NormalWeb"/>
        <w:spacing w:before="0" w:beforeAutospacing="0" w:after="0" w:afterAutospacing="0"/>
        <w:textAlignment w:val="baseline"/>
      </w:pPr>
      <w:r w:rsidRPr="00B10762">
        <w:t xml:space="preserve">In addition, 6,000 </w:t>
      </w:r>
      <w:proofErr w:type="spellStart"/>
      <w:r w:rsidRPr="00B10762">
        <w:t>dunams</w:t>
      </w:r>
      <w:proofErr w:type="spellEnd"/>
      <w:r w:rsidRPr="00B10762">
        <w:t xml:space="preserve"> (1,500 acres) of agricultural produce and thousands of </w:t>
      </w:r>
      <w:proofErr w:type="spellStart"/>
      <w:r w:rsidRPr="00B10762">
        <w:t>dunams</w:t>
      </w:r>
      <w:proofErr w:type="spellEnd"/>
      <w:r w:rsidRPr="00B10762">
        <w:t xml:space="preserve"> (acres) of open fields were burned to the ground.</w:t>
      </w:r>
    </w:p>
    <w:p w:rsidR="00B10762" w:rsidRPr="00B10762" w:rsidRDefault="00B10762" w:rsidP="00B10762">
      <w:pPr>
        <w:pStyle w:val="NormalWeb"/>
        <w:spacing w:before="0" w:beforeAutospacing="0" w:after="0" w:afterAutospacing="0"/>
        <w:textAlignment w:val="baseline"/>
      </w:pPr>
      <w:r w:rsidRPr="00B10762">
        <w:t> </w:t>
      </w:r>
    </w:p>
    <w:p w:rsidR="00B10762" w:rsidRPr="00B10762" w:rsidRDefault="00B10762" w:rsidP="00B10762">
      <w:pPr>
        <w:pStyle w:val="NormalWeb"/>
        <w:spacing w:before="0" w:beforeAutospacing="0" w:after="0" w:afterAutospacing="0"/>
        <w:textAlignment w:val="baseline"/>
      </w:pPr>
      <w:r w:rsidRPr="00B10762">
        <w:t xml:space="preserve">The Keren </w:t>
      </w:r>
      <w:proofErr w:type="spellStart"/>
      <w:r w:rsidRPr="00B10762">
        <w:t>Kayemeth</w:t>
      </w:r>
      <w:proofErr w:type="spellEnd"/>
      <w:r w:rsidRPr="00B10762">
        <w:t xml:space="preserve"> </w:t>
      </w:r>
      <w:proofErr w:type="spellStart"/>
      <w:r w:rsidRPr="00B10762">
        <w:t>LeIsrael</w:t>
      </w:r>
      <w:proofErr w:type="spellEnd"/>
      <w:r w:rsidRPr="00B10762">
        <w:t xml:space="preserve"> (KKL) alone has lost 15,100 </w:t>
      </w:r>
      <w:proofErr w:type="spellStart"/>
      <w:r w:rsidRPr="00B10762">
        <w:t>dunams</w:t>
      </w:r>
      <w:proofErr w:type="spellEnd"/>
      <w:r w:rsidRPr="00B10762">
        <w:t xml:space="preserve"> (37,000 acres) of land, not including the Gaza border communities' lands that were scorched.</w:t>
      </w:r>
    </w:p>
    <w:p w:rsidR="00B10762" w:rsidRPr="00B10762" w:rsidRDefault="00B10762" w:rsidP="00B10762">
      <w:pPr>
        <w:pStyle w:val="NormalWeb"/>
        <w:spacing w:before="0" w:beforeAutospacing="0" w:after="0" w:afterAutospacing="0"/>
        <w:textAlignment w:val="baseline"/>
      </w:pPr>
    </w:p>
    <w:p w:rsidR="00B10762" w:rsidRPr="00B10762" w:rsidRDefault="00B10762" w:rsidP="00B10762">
      <w:pPr>
        <w:pStyle w:val="NormalWeb"/>
        <w:spacing w:before="0" w:beforeAutospacing="0" w:after="0" w:afterAutospacing="0"/>
        <w:textAlignment w:val="baseline"/>
      </w:pPr>
      <w:r w:rsidRPr="00B10762">
        <w:t xml:space="preserve">Firefighters, community security coordinators, and KKL teams worked tirelessly to put out 33 fires across the Eshkol, </w:t>
      </w:r>
      <w:proofErr w:type="spellStart"/>
      <w:r w:rsidRPr="00B10762">
        <w:t>Sdot</w:t>
      </w:r>
      <w:proofErr w:type="spellEnd"/>
      <w:r w:rsidRPr="00B10762">
        <w:t xml:space="preserve"> Negev and Hof Ashkelon regional councils on Monday. The firefighters managed to gain control of most of the blazes within minutes, except for the fire in Kibbutz </w:t>
      </w:r>
      <w:proofErr w:type="spellStart"/>
      <w:r w:rsidRPr="00B10762">
        <w:t>Gvar'am</w:t>
      </w:r>
      <w:proofErr w:type="spellEnd"/>
      <w:r w:rsidRPr="00B10762">
        <w:t>, which took the crews a longer time to overcome.</w:t>
      </w:r>
    </w:p>
    <w:p w:rsidR="00B10762" w:rsidRPr="00B10762" w:rsidRDefault="00B10762" w:rsidP="00B10762">
      <w:pPr>
        <w:pStyle w:val="NormalWeb"/>
        <w:spacing w:before="0" w:beforeAutospacing="0" w:after="0" w:afterAutospacing="0"/>
        <w:textAlignment w:val="baseline"/>
      </w:pPr>
    </w:p>
    <w:p w:rsidR="00B10762" w:rsidRPr="00B10762" w:rsidRDefault="00B10762" w:rsidP="00B10762">
      <w:pPr>
        <w:pStyle w:val="NormalWeb"/>
        <w:spacing w:before="0" w:beforeAutospacing="0" w:after="0" w:afterAutospacing="0"/>
        <w:textAlignment w:val="baseline"/>
      </w:pPr>
      <w:r w:rsidRPr="00B10762">
        <w:t>Despite the IDF's announcement that a </w:t>
      </w:r>
      <w:hyperlink r:id="rId8" w:tgtFrame="_blank" w:history="1">
        <w:r w:rsidRPr="00B10762">
          <w:rPr>
            <w:rStyle w:val="Hyperlink"/>
            <w:color w:val="auto"/>
            <w:bdr w:val="none" w:sz="0" w:space="0" w:color="auto" w:frame="1"/>
          </w:rPr>
          <w:t>high-tech solution</w:t>
        </w:r>
      </w:hyperlink>
      <w:r w:rsidRPr="00B10762">
        <w:t> has been found to eliminate the incendiary balloons threat—in the form of detection and interception drones— fields are still being burned every day and the threat posed by the balloons is only increasing.</w:t>
      </w:r>
    </w:p>
    <w:p w:rsidR="00B10762" w:rsidRPr="00B10762" w:rsidRDefault="00B10762" w:rsidP="00B10762">
      <w:pPr>
        <w:pStyle w:val="NormalWeb"/>
        <w:spacing w:before="0" w:beforeAutospacing="0" w:after="0" w:afterAutospacing="0"/>
        <w:textAlignment w:val="baseline"/>
      </w:pPr>
      <w:r w:rsidRPr="00B10762">
        <w:t> </w:t>
      </w:r>
    </w:p>
    <w:p w:rsidR="00B10762" w:rsidRPr="00B10762" w:rsidRDefault="00B10762" w:rsidP="00B10762">
      <w:pPr>
        <w:pStyle w:val="NormalWeb"/>
        <w:spacing w:before="0" w:beforeAutospacing="0" w:after="0" w:afterAutospacing="0"/>
        <w:textAlignment w:val="baseline"/>
      </w:pPr>
      <w:r w:rsidRPr="00B10762">
        <w:t>The IDF is operating a system able to detect and track the balloons. However, they are still not being intercepted while in the air.</w:t>
      </w:r>
    </w:p>
    <w:p w:rsidR="00B10762" w:rsidRPr="00B10762" w:rsidRDefault="00B10762" w:rsidP="00B10762">
      <w:pPr>
        <w:pStyle w:val="NormalWeb"/>
        <w:spacing w:before="0" w:beforeAutospacing="0" w:after="0" w:afterAutospacing="0"/>
        <w:textAlignment w:val="baseline"/>
      </w:pPr>
      <w:r w:rsidRPr="00B10762">
        <w:t> </w:t>
      </w:r>
    </w:p>
    <w:p w:rsidR="00B10762" w:rsidRPr="00B10762" w:rsidRDefault="00B10762" w:rsidP="00B10762">
      <w:pPr>
        <w:pStyle w:val="NormalWeb"/>
        <w:spacing w:before="0" w:beforeAutospacing="0" w:after="0" w:afterAutospacing="0"/>
        <w:textAlignment w:val="baseline"/>
      </w:pPr>
      <w:r w:rsidRPr="00B10762">
        <w:t xml:space="preserve">Large army forces are deployed </w:t>
      </w:r>
      <w:proofErr w:type="gramStart"/>
      <w:r w:rsidRPr="00B10762">
        <w:t>in  Gaza</w:t>
      </w:r>
      <w:proofErr w:type="gramEnd"/>
      <w:r w:rsidRPr="00B10762">
        <w:t xml:space="preserve"> border communities to help prevent the fire from spreading by early detection of the incendiary balloons.</w:t>
      </w:r>
    </w:p>
    <w:p w:rsidR="00B10762" w:rsidRPr="00B10762" w:rsidRDefault="00B10762" w:rsidP="00B10762">
      <w:pPr>
        <w:pStyle w:val="NormalWeb"/>
        <w:spacing w:before="0" w:beforeAutospacing="0" w:after="0" w:afterAutospacing="0"/>
        <w:textAlignment w:val="baseline"/>
      </w:pPr>
      <w:r w:rsidRPr="00B10762">
        <w:t>  </w:t>
      </w:r>
    </w:p>
    <w:p w:rsidR="00B10762" w:rsidRPr="00B10762" w:rsidRDefault="00B10762" w:rsidP="00B10762">
      <w:pPr>
        <w:pStyle w:val="NormalWeb"/>
        <w:spacing w:before="0" w:beforeAutospacing="0" w:after="0" w:afterAutospacing="0"/>
        <w:textAlignment w:val="baseline"/>
      </w:pPr>
      <w:r w:rsidRPr="00B10762">
        <w:t>Prime Minister Benjamin Netanyahu </w:t>
      </w:r>
      <w:hyperlink r:id="rId9" w:tgtFrame="_blank" w:history="1">
        <w:r w:rsidRPr="00B10762">
          <w:rPr>
            <w:rStyle w:val="Hyperlink"/>
            <w:color w:val="auto"/>
            <w:bdr w:val="none" w:sz="0" w:space="0" w:color="auto" w:frame="1"/>
          </w:rPr>
          <w:t>declared</w:t>
        </w:r>
      </w:hyperlink>
      <w:r w:rsidRPr="00B10762">
        <w:t xml:space="preserve"> Monday afternoon Israel will be closing the Gaza Strip's main commercial crossing in </w:t>
      </w:r>
      <w:proofErr w:type="spellStart"/>
      <w:r w:rsidRPr="00B10762">
        <w:t>Kerem</w:t>
      </w:r>
      <w:proofErr w:type="spellEnd"/>
      <w:r w:rsidRPr="00B10762">
        <w:t xml:space="preserve"> Shalom and limiting the Palestinian coastal enclave's fishing zone in response to the balloons terrorism rampant across Israel's southern communities.</w:t>
      </w:r>
    </w:p>
    <w:p w:rsidR="00B10762" w:rsidRPr="00B10762" w:rsidRDefault="00B10762" w:rsidP="00B10762">
      <w:pPr>
        <w:pStyle w:val="NormalWeb"/>
        <w:spacing w:before="0" w:beforeAutospacing="0" w:after="0" w:afterAutospacing="0"/>
        <w:textAlignment w:val="baseline"/>
      </w:pPr>
    </w:p>
    <w:p w:rsidR="00B10762" w:rsidRPr="00B10762" w:rsidRDefault="00B10762" w:rsidP="00B10762">
      <w:pPr>
        <w:spacing w:after="0" w:line="240" w:lineRule="auto"/>
        <w:rPr>
          <w:rFonts w:eastAsia="Times New Roman" w:cs="Times New Roman"/>
          <w:szCs w:val="24"/>
        </w:rPr>
      </w:pPr>
      <w:r w:rsidRPr="00B10762">
        <w:rPr>
          <w:rFonts w:eastAsia="Times New Roman" w:cs="Times New Roman"/>
          <w:szCs w:val="24"/>
        </w:rPr>
        <w:t xml:space="preserve">Netanyahu said during a Likud faction meeting he had reached a joint decision with Defense Minister Avigdor Lieberman to "crack down immediately on the Hamas regime in the Gaza Strip. In a significant move, we will today shut down the </w:t>
      </w:r>
      <w:proofErr w:type="spellStart"/>
      <w:r w:rsidRPr="00B10762">
        <w:rPr>
          <w:rFonts w:eastAsia="Times New Roman" w:cs="Times New Roman"/>
          <w:szCs w:val="24"/>
        </w:rPr>
        <w:t>Kerem</w:t>
      </w:r>
      <w:proofErr w:type="spellEnd"/>
      <w:r w:rsidRPr="00B10762">
        <w:rPr>
          <w:rFonts w:eastAsia="Times New Roman" w:cs="Times New Roman"/>
          <w:szCs w:val="24"/>
        </w:rPr>
        <w:t xml:space="preserve"> Shalom (border) crossing."</w:t>
      </w:r>
    </w:p>
    <w:p w:rsidR="00B10762" w:rsidRPr="00B10762" w:rsidRDefault="00B10762" w:rsidP="00B10762">
      <w:pPr>
        <w:spacing w:after="0" w:line="240" w:lineRule="auto"/>
        <w:textAlignment w:val="baseline"/>
        <w:rPr>
          <w:rFonts w:eastAsia="Times New Roman" w:cs="Times New Roman"/>
          <w:szCs w:val="24"/>
        </w:rPr>
      </w:pPr>
      <w:r w:rsidRPr="00B10762">
        <w:rPr>
          <w:rFonts w:eastAsia="Times New Roman" w:cs="Times New Roman"/>
          <w:szCs w:val="24"/>
        </w:rPr>
        <w:t> </w:t>
      </w:r>
    </w:p>
    <w:p w:rsidR="00B10762" w:rsidRPr="00B10762" w:rsidRDefault="00B10762" w:rsidP="00B10762">
      <w:pPr>
        <w:spacing w:after="0" w:line="240" w:lineRule="auto"/>
        <w:rPr>
          <w:rFonts w:eastAsia="Times New Roman" w:cs="Times New Roman"/>
          <w:szCs w:val="24"/>
        </w:rPr>
      </w:pPr>
      <w:r w:rsidRPr="00B10762">
        <w:rPr>
          <w:rFonts w:eastAsia="Times New Roman" w:cs="Times New Roman"/>
          <w:szCs w:val="24"/>
        </w:rPr>
        <w:t xml:space="preserve">Nevertheless, the IDF stressed </w:t>
      </w:r>
      <w:proofErr w:type="spellStart"/>
      <w:r w:rsidRPr="00B10762">
        <w:rPr>
          <w:rFonts w:eastAsia="Times New Roman" w:cs="Times New Roman"/>
          <w:szCs w:val="24"/>
        </w:rPr>
        <w:t>Kerem</w:t>
      </w:r>
      <w:proofErr w:type="spellEnd"/>
      <w:r w:rsidRPr="00B10762">
        <w:rPr>
          <w:rFonts w:eastAsia="Times New Roman" w:cs="Times New Roman"/>
          <w:szCs w:val="24"/>
        </w:rPr>
        <w:t xml:space="preserve"> Shalom would remain open for the transfer of specially approved humanitarian goods by the coordinator of government activities in the territories.</w:t>
      </w:r>
    </w:p>
    <w:p w:rsidR="00B10762" w:rsidRPr="00B10762" w:rsidRDefault="00B10762" w:rsidP="00B10762">
      <w:pPr>
        <w:spacing w:after="0" w:line="240" w:lineRule="auto"/>
        <w:textAlignment w:val="baseline"/>
        <w:rPr>
          <w:rFonts w:eastAsia="Times New Roman" w:cs="Times New Roman"/>
          <w:szCs w:val="24"/>
        </w:rPr>
      </w:pPr>
      <w:r w:rsidRPr="00B10762">
        <w:rPr>
          <w:rFonts w:eastAsia="Times New Roman" w:cs="Times New Roman"/>
          <w:szCs w:val="24"/>
        </w:rPr>
        <w:t> </w:t>
      </w:r>
    </w:p>
    <w:p w:rsidR="00B10762" w:rsidRPr="00B10762" w:rsidRDefault="00B10762" w:rsidP="00B10762">
      <w:pPr>
        <w:spacing w:after="0" w:line="240" w:lineRule="auto"/>
        <w:textAlignment w:val="baseline"/>
        <w:rPr>
          <w:rFonts w:eastAsia="Times New Roman" w:cs="Times New Roman"/>
          <w:szCs w:val="24"/>
        </w:rPr>
      </w:pPr>
      <w:r w:rsidRPr="00B10762">
        <w:rPr>
          <w:rFonts w:eastAsia="Times New Roman" w:cs="Times New Roman"/>
          <w:szCs w:val="24"/>
        </w:rPr>
        <w:t>It also said Gaza's fishing zone would revert to 11 km (6 miles) after it was temporarily expanded to 17 km (9 miles).</w:t>
      </w:r>
    </w:p>
    <w:p w:rsidR="00B10762" w:rsidRPr="00B10762" w:rsidRDefault="00B10762" w:rsidP="00B10762">
      <w:pPr>
        <w:pStyle w:val="NormalWeb"/>
        <w:spacing w:before="0" w:beforeAutospacing="0" w:after="0" w:afterAutospacing="0"/>
        <w:textAlignment w:val="baseline"/>
      </w:pPr>
    </w:p>
    <w:p w:rsidR="00B10762" w:rsidRPr="00B10762" w:rsidRDefault="00B10762" w:rsidP="00B10762">
      <w:pPr>
        <w:pStyle w:val="NormalWeb"/>
        <w:spacing w:before="0" w:beforeAutospacing="0" w:after="0" w:afterAutospacing="0"/>
        <w:textAlignment w:val="baseline"/>
      </w:pPr>
      <w:r w:rsidRPr="00B10762">
        <w:lastRenderedPageBreak/>
        <w:t>Hamas </w:t>
      </w:r>
      <w:hyperlink r:id="rId10" w:tgtFrame="_blank" w:history="1">
        <w:r w:rsidRPr="00B10762">
          <w:rPr>
            <w:rStyle w:val="Hyperlink"/>
            <w:color w:val="auto"/>
            <w:bdr w:val="none" w:sz="0" w:space="0" w:color="auto" w:frame="1"/>
          </w:rPr>
          <w:t>slammed</w:t>
        </w:r>
      </w:hyperlink>
      <w:r w:rsidRPr="00B10762">
        <w:t> Israel's decision saying, "Israel's Prime Minister Benjamin Netanyahu authorizing further steps to increase the siege (on Gaza) and prevent goods and materials from coming into Gaza is a new crime against humanity, which is added to the Israeli occupation's black list of actions against the Palestinian nation and the strip's residents."</w:t>
      </w:r>
    </w:p>
    <w:p w:rsidR="00B10762" w:rsidRPr="00B10762" w:rsidRDefault="00B10762" w:rsidP="00B10762">
      <w:pPr>
        <w:pStyle w:val="NormalWeb"/>
        <w:spacing w:before="0" w:beforeAutospacing="0" w:after="0" w:afterAutospacing="0"/>
        <w:textAlignment w:val="baseline"/>
      </w:pPr>
      <w:r w:rsidRPr="00B10762">
        <w:t> </w:t>
      </w:r>
    </w:p>
    <w:p w:rsidR="00B10762" w:rsidRPr="00B10762" w:rsidRDefault="00B10762" w:rsidP="00B10762">
      <w:pPr>
        <w:pStyle w:val="NormalWeb"/>
        <w:spacing w:before="0" w:beforeAutospacing="0" w:after="0" w:afterAutospacing="0"/>
        <w:textAlignment w:val="baseline"/>
      </w:pPr>
    </w:p>
    <w:p w:rsidR="00B10762" w:rsidRPr="00B10762" w:rsidRDefault="00B10762" w:rsidP="00B10762">
      <w:pPr>
        <w:spacing w:after="0" w:line="240" w:lineRule="auto"/>
        <w:textAlignment w:val="baseline"/>
        <w:rPr>
          <w:rFonts w:eastAsia="Times New Roman" w:cs="Times New Roman"/>
          <w:szCs w:val="24"/>
        </w:rPr>
      </w:pPr>
    </w:p>
    <w:p w:rsidR="00B10762" w:rsidRPr="00B10762" w:rsidRDefault="00B10762">
      <w:pPr>
        <w:rPr>
          <w:rFonts w:cs="Times New Roman"/>
          <w:szCs w:val="24"/>
        </w:rPr>
      </w:pPr>
    </w:p>
    <w:sectPr w:rsidR="00B10762" w:rsidRPr="00B10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D6A77"/>
    <w:multiLevelType w:val="multilevel"/>
    <w:tmpl w:val="32F0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7404D"/>
    <w:multiLevelType w:val="multilevel"/>
    <w:tmpl w:val="1BB6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62"/>
    <w:rsid w:val="007733EE"/>
    <w:rsid w:val="00AE203F"/>
    <w:rsid w:val="00B10762"/>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0732"/>
  <w15:chartTrackingRefBased/>
  <w15:docId w15:val="{0A556EAF-11DB-4982-8F96-25BDBF6C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ltexticon">
    <w:name w:val="asltexticon"/>
    <w:basedOn w:val="DefaultParagraphFont"/>
    <w:rsid w:val="00B10762"/>
  </w:style>
  <w:style w:type="character" w:customStyle="1" w:styleId="artheaderfooterauthor">
    <w:name w:val="art_header_footer_author"/>
    <w:basedOn w:val="DefaultParagraphFont"/>
    <w:rsid w:val="00B10762"/>
  </w:style>
  <w:style w:type="character" w:styleId="Hyperlink">
    <w:name w:val="Hyperlink"/>
    <w:basedOn w:val="DefaultParagraphFont"/>
    <w:uiPriority w:val="99"/>
    <w:unhideWhenUsed/>
    <w:rsid w:val="00B10762"/>
    <w:rPr>
      <w:color w:val="0563C1" w:themeColor="hyperlink"/>
      <w:u w:val="single"/>
    </w:rPr>
  </w:style>
  <w:style w:type="paragraph" w:styleId="NormalWeb">
    <w:name w:val="Normal (Web)"/>
    <w:basedOn w:val="Normal"/>
    <w:uiPriority w:val="99"/>
    <w:semiHidden/>
    <w:unhideWhenUsed/>
    <w:rsid w:val="00B1076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04420">
      <w:bodyDiv w:val="1"/>
      <w:marLeft w:val="0"/>
      <w:marRight w:val="0"/>
      <w:marTop w:val="0"/>
      <w:marBottom w:val="0"/>
      <w:divBdr>
        <w:top w:val="none" w:sz="0" w:space="0" w:color="auto"/>
        <w:left w:val="none" w:sz="0" w:space="0" w:color="auto"/>
        <w:bottom w:val="none" w:sz="0" w:space="0" w:color="auto"/>
        <w:right w:val="none" w:sz="0" w:space="0" w:color="auto"/>
      </w:divBdr>
    </w:div>
    <w:div w:id="584413085">
      <w:bodyDiv w:val="1"/>
      <w:marLeft w:val="0"/>
      <w:marRight w:val="0"/>
      <w:marTop w:val="0"/>
      <w:marBottom w:val="0"/>
      <w:divBdr>
        <w:top w:val="none" w:sz="0" w:space="0" w:color="auto"/>
        <w:left w:val="none" w:sz="0" w:space="0" w:color="auto"/>
        <w:bottom w:val="none" w:sz="0" w:space="0" w:color="auto"/>
        <w:right w:val="none" w:sz="0" w:space="0" w:color="auto"/>
      </w:divBdr>
    </w:div>
    <w:div w:id="640960131">
      <w:bodyDiv w:val="1"/>
      <w:marLeft w:val="0"/>
      <w:marRight w:val="0"/>
      <w:marTop w:val="0"/>
      <w:marBottom w:val="0"/>
      <w:divBdr>
        <w:top w:val="none" w:sz="0" w:space="0" w:color="auto"/>
        <w:left w:val="none" w:sz="0" w:space="0" w:color="auto"/>
        <w:bottom w:val="none" w:sz="0" w:space="0" w:color="auto"/>
        <w:right w:val="none" w:sz="0" w:space="0" w:color="auto"/>
      </w:divBdr>
    </w:div>
    <w:div w:id="1007487597">
      <w:bodyDiv w:val="1"/>
      <w:marLeft w:val="0"/>
      <w:marRight w:val="0"/>
      <w:marTop w:val="0"/>
      <w:marBottom w:val="0"/>
      <w:divBdr>
        <w:top w:val="none" w:sz="0" w:space="0" w:color="auto"/>
        <w:left w:val="none" w:sz="0" w:space="0" w:color="auto"/>
        <w:bottom w:val="none" w:sz="0" w:space="0" w:color="auto"/>
        <w:right w:val="none" w:sz="0" w:space="0" w:color="auto"/>
      </w:divBdr>
    </w:div>
    <w:div w:id="1879274936">
      <w:bodyDiv w:val="1"/>
      <w:marLeft w:val="0"/>
      <w:marRight w:val="0"/>
      <w:marTop w:val="0"/>
      <w:marBottom w:val="0"/>
      <w:divBdr>
        <w:top w:val="none" w:sz="0" w:space="0" w:color="auto"/>
        <w:left w:val="none" w:sz="0" w:space="0" w:color="auto"/>
        <w:bottom w:val="none" w:sz="0" w:space="0" w:color="auto"/>
        <w:right w:val="none" w:sz="0" w:space="0" w:color="auto"/>
      </w:divBdr>
      <w:divsChild>
        <w:div w:id="160198135">
          <w:marLeft w:val="0"/>
          <w:marRight w:val="0"/>
          <w:marTop w:val="0"/>
          <w:marBottom w:val="45"/>
          <w:divBdr>
            <w:top w:val="single" w:sz="6" w:space="1" w:color="CCCECD"/>
            <w:left w:val="single" w:sz="6" w:space="1" w:color="CCCECD"/>
            <w:bottom w:val="single" w:sz="6" w:space="1" w:color="CCCECD"/>
            <w:right w:val="single" w:sz="6" w:space="1" w:color="CCCECD"/>
          </w:divBdr>
        </w:div>
        <w:div w:id="862523205">
          <w:marLeft w:val="0"/>
          <w:marRight w:val="0"/>
          <w:marTop w:val="0"/>
          <w:marBottom w:val="255"/>
          <w:divBdr>
            <w:top w:val="none" w:sz="0" w:space="0" w:color="auto"/>
            <w:left w:val="none" w:sz="0" w:space="0" w:color="auto"/>
            <w:bottom w:val="none" w:sz="0" w:space="0" w:color="auto"/>
            <w:right w:val="none" w:sz="0" w:space="0" w:color="auto"/>
          </w:divBdr>
        </w:div>
        <w:div w:id="2107119290">
          <w:marLeft w:val="300"/>
          <w:marRight w:val="0"/>
          <w:marTop w:val="0"/>
          <w:marBottom w:val="0"/>
          <w:divBdr>
            <w:top w:val="none" w:sz="0" w:space="0" w:color="auto"/>
            <w:left w:val="none" w:sz="0" w:space="0" w:color="auto"/>
            <w:bottom w:val="none" w:sz="0" w:space="0" w:color="auto"/>
            <w:right w:val="none" w:sz="0" w:space="0" w:color="auto"/>
          </w:divBdr>
          <w:divsChild>
            <w:div w:id="168848484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news.com/articles/0,7340,L-5267825,00.html" TargetMode="External"/><Relationship Id="rId3" Type="http://schemas.openxmlformats.org/officeDocument/2006/relationships/settings" Target="settings.xml"/><Relationship Id="rId7" Type="http://schemas.openxmlformats.org/officeDocument/2006/relationships/hyperlink" Target="https://www.ynetnews.com/articles/0,7340,L-5305847,0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netnews.com/articles/0,7340,L-5304427,00.html" TargetMode="External"/><Relationship Id="rId11" Type="http://schemas.openxmlformats.org/officeDocument/2006/relationships/fontTable" Target="fontTable.xml"/><Relationship Id="rId5" Type="http://schemas.openxmlformats.org/officeDocument/2006/relationships/hyperlink" Target="https://www.ynetnews.com/articles/0,7340,L-5307517,00.html" TargetMode="External"/><Relationship Id="rId10" Type="http://schemas.openxmlformats.org/officeDocument/2006/relationships/hyperlink" Target="https://www.ynetnews.com/articles/0,7340,L-5307164,00.html" TargetMode="External"/><Relationship Id="rId4" Type="http://schemas.openxmlformats.org/officeDocument/2006/relationships/webSettings" Target="webSettings.xml"/><Relationship Id="rId9" Type="http://schemas.openxmlformats.org/officeDocument/2006/relationships/hyperlink" Target="https://www.ynetnews.com/articles/0,7340,L-5307076,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2018-07-10T13:19:00Z</dcterms:created>
  <dcterms:modified xsi:type="dcterms:W3CDTF">2018-07-10T13:22:00Z</dcterms:modified>
</cp:coreProperties>
</file>