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D00E5C" w14:textId="77777777" w:rsidR="00B10167" w:rsidRPr="00B10167" w:rsidRDefault="00B10167" w:rsidP="00B101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44"/>
          <w:szCs w:val="44"/>
        </w:rPr>
      </w:pPr>
      <w:r w:rsidRPr="00B10167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Air Strike on MSF Hospital in Yemen Kills At Least 11</w:t>
      </w:r>
      <w:bookmarkStart w:id="0" w:name="_GoBack"/>
      <w:bookmarkEnd w:id="0"/>
      <w:r w:rsidRPr="00B10167">
        <w:rPr>
          <w:rFonts w:ascii="Times New Roman" w:eastAsia="Times New Roman" w:hAnsi="Times New Roman" w:cs="Times New Roman"/>
          <w:bCs/>
          <w:kern w:val="36"/>
          <w:sz w:val="44"/>
          <w:szCs w:val="44"/>
        </w:rPr>
        <w:t>: Aid Group</w:t>
      </w:r>
    </w:p>
    <w:p w14:paraId="04C3C5ED" w14:textId="77777777" w:rsidR="00B10167" w:rsidRPr="00B10167" w:rsidRDefault="00B10167" w:rsidP="00B1016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1016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August 16, 2016</w:t>
      </w:r>
    </w:p>
    <w:p w14:paraId="658CDB27" w14:textId="77777777" w:rsidR="00B10167" w:rsidRPr="00B10167" w:rsidRDefault="00B10167" w:rsidP="00B1016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B10167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Reuters</w:t>
      </w:r>
    </w:p>
    <w:p w14:paraId="67C06100" w14:textId="77777777" w:rsidR="00B10167" w:rsidRPr="00B10167" w:rsidRDefault="00B10167" w:rsidP="00B10167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hyperlink r:id="rId5" w:history="1">
        <w:r w:rsidRPr="00B10167">
          <w:rPr>
            <w:rStyle w:val="Hyperlink"/>
            <w:rFonts w:ascii="Times New Roman" w:eastAsia="Times New Roman" w:hAnsi="Times New Roman" w:cs="Times New Roman"/>
            <w:bCs/>
            <w:color w:val="auto"/>
            <w:kern w:val="36"/>
            <w:sz w:val="24"/>
            <w:szCs w:val="24"/>
          </w:rPr>
          <w:t>http://www.reuters.com/article/us-yemen-security-idUSKCN10Q1E0</w:t>
        </w:r>
      </w:hyperlink>
    </w:p>
    <w:p w14:paraId="5A56242D" w14:textId="77777777" w:rsidR="00B10167" w:rsidRPr="00B10167" w:rsidRDefault="00B10167" w:rsidP="00B10167">
      <w:pPr>
        <w:pStyle w:val="NormalWeb"/>
      </w:pPr>
      <w:r w:rsidRPr="00B10167">
        <w:t xml:space="preserve">A Saudi-led coalition air strike hit a hospital operated by </w:t>
      </w:r>
      <w:proofErr w:type="spellStart"/>
      <w:r w:rsidRPr="00B10167">
        <w:t>Medecins</w:t>
      </w:r>
      <w:proofErr w:type="spellEnd"/>
      <w:r w:rsidRPr="00B10167">
        <w:t xml:space="preserve"> Sans </w:t>
      </w:r>
      <w:proofErr w:type="spellStart"/>
      <w:r w:rsidRPr="00B10167">
        <w:t>Frontieres</w:t>
      </w:r>
      <w:proofErr w:type="spellEnd"/>
      <w:r w:rsidRPr="00B10167">
        <w:t xml:space="preserve"> in northern Yemen on Monday, killing at least 11 people and wounding 19, the aid group said.</w:t>
      </w:r>
    </w:p>
    <w:p w14:paraId="35B6B0C2" w14:textId="77777777" w:rsidR="00B10167" w:rsidRPr="00B10167" w:rsidRDefault="00B10167" w:rsidP="00B10167">
      <w:pPr>
        <w:pStyle w:val="NormalWeb"/>
      </w:pPr>
      <w:r w:rsidRPr="00B10167">
        <w:t xml:space="preserve">A Reuters witness at the scene of the attack in the Abs district of </w:t>
      </w:r>
      <w:proofErr w:type="spellStart"/>
      <w:r w:rsidRPr="00B10167">
        <w:t>Hajja</w:t>
      </w:r>
      <w:proofErr w:type="spellEnd"/>
      <w:r w:rsidRPr="00B10167">
        <w:t xml:space="preserve"> province said medics could not immediately evacuate the wounded because war planes continued to fly over the area and emergency workers feared more bombings.</w:t>
      </w:r>
    </w:p>
    <w:p w14:paraId="3CA7D739" w14:textId="77777777" w:rsidR="00B10167" w:rsidRPr="00B10167" w:rsidRDefault="00B10167" w:rsidP="00B10167">
      <w:pPr>
        <w:pStyle w:val="NormalWeb"/>
      </w:pPr>
      <w:r w:rsidRPr="00B10167">
        <w:t xml:space="preserve">"The location of the hospital was well known, and the hospital's GPS coordinates were repeatedly shared with all parties to the conflict, including the Saudi-led coalition," the aid group also known as Doctors </w:t>
      </w:r>
      <w:proofErr w:type="gramStart"/>
      <w:r w:rsidRPr="00B10167">
        <w:t>Without</w:t>
      </w:r>
      <w:proofErr w:type="gramEnd"/>
      <w:r w:rsidRPr="00B10167">
        <w:t xml:space="preserve"> Borders, said in a statement.</w:t>
      </w:r>
    </w:p>
    <w:p w14:paraId="0DF869E5" w14:textId="77777777" w:rsidR="00B10167" w:rsidRPr="00B10167" w:rsidRDefault="00B10167" w:rsidP="00B10167">
      <w:pPr>
        <w:pStyle w:val="NormalWeb"/>
      </w:pPr>
      <w:r w:rsidRPr="00B10167">
        <w:t>It said one of its staff members was among those killed when an aerial bomb hit the hospital compound, also killing 10 patients.</w:t>
      </w:r>
    </w:p>
    <w:p w14:paraId="0E0334E9" w14:textId="77777777" w:rsidR="00B10167" w:rsidRPr="00B10167" w:rsidRDefault="00B10167" w:rsidP="00B10167">
      <w:pPr>
        <w:pStyle w:val="NormalWeb"/>
      </w:pPr>
      <w:r w:rsidRPr="00B10167">
        <w:t>"This is the fourth attack against an MSF facility in less than 12 months," the statement said.</w:t>
      </w:r>
    </w:p>
    <w:p w14:paraId="2C118365" w14:textId="77777777" w:rsidR="00B10167" w:rsidRPr="00B10167" w:rsidRDefault="00B10167" w:rsidP="00B10167">
      <w:pPr>
        <w:pStyle w:val="NormalWeb"/>
      </w:pPr>
      <w:r w:rsidRPr="00B10167">
        <w:t>"Even with the recent United Nations resolution calling for an end to attacks on medical facilities and high-level declarations of commitment to international humanitarian law, nothing seems to be done to make parties involved in the conflict in Yemen to respect medical staff and patients."</w:t>
      </w:r>
    </w:p>
    <w:p w14:paraId="36EA8EBC" w14:textId="77777777" w:rsidR="00B10167" w:rsidRPr="00B10167" w:rsidRDefault="00B10167" w:rsidP="00B10167">
      <w:pPr>
        <w:pStyle w:val="NormalWeb"/>
      </w:pPr>
      <w:r w:rsidRPr="00B10167">
        <w:t>A spokesman for the Saudi-led coalition did not immediately respond to a request for comment.</w:t>
      </w:r>
    </w:p>
    <w:p w14:paraId="5F72A25A" w14:textId="77777777" w:rsidR="00B10167" w:rsidRPr="00B10167" w:rsidRDefault="00B10167" w:rsidP="00B10167">
      <w:pPr>
        <w:pStyle w:val="NormalWeb"/>
      </w:pPr>
      <w:r w:rsidRPr="00B10167">
        <w:t xml:space="preserve">Another air attack hit what MSF described as a school in neighboring </w:t>
      </w:r>
      <w:proofErr w:type="spellStart"/>
      <w:r w:rsidRPr="00B10167">
        <w:t>Saada</w:t>
      </w:r>
      <w:proofErr w:type="spellEnd"/>
      <w:r w:rsidRPr="00B10167">
        <w:t xml:space="preserve"> province on Saturday, killing 10 children. The coalition said the bombing had targeted a training facility run by Yemen's dominant Houthi movement.</w:t>
      </w:r>
    </w:p>
    <w:p w14:paraId="4BCB51A7" w14:textId="77777777" w:rsidR="00B10167" w:rsidRPr="00B10167" w:rsidRDefault="00B10167" w:rsidP="00B10167">
      <w:pPr>
        <w:pStyle w:val="NormalWeb"/>
      </w:pPr>
      <w:r w:rsidRPr="00B10167">
        <w:t xml:space="preserve">U.N. Secretary-General Ban Ki-moon condemned the air strike on Sunday and called for </w:t>
      </w:r>
      <w:proofErr w:type="spellStart"/>
      <w:proofErr w:type="gramStart"/>
      <w:r w:rsidRPr="00B10167">
        <w:t>a</w:t>
      </w:r>
      <w:proofErr w:type="spellEnd"/>
      <w:proofErr w:type="gramEnd"/>
      <w:r w:rsidRPr="00B10167">
        <w:t xml:space="preserve"> investigation, which the coalition said it would conduct, according to a statement sent to Reuters.</w:t>
      </w:r>
    </w:p>
    <w:p w14:paraId="52085047" w14:textId="77777777" w:rsidR="00B10167" w:rsidRPr="00B10167" w:rsidRDefault="00B10167" w:rsidP="00B10167">
      <w:pPr>
        <w:pStyle w:val="NormalWeb"/>
      </w:pPr>
      <w:r w:rsidRPr="00B10167">
        <w:t xml:space="preserve">Dozens of air strikes have hit civilians in Yemen since a coalition of Arab states led by Saudi Arabia began military operations in March 2015 to restore President </w:t>
      </w:r>
      <w:proofErr w:type="spellStart"/>
      <w:r w:rsidRPr="00B10167">
        <w:t>Abd-Rabbu</w:t>
      </w:r>
      <w:proofErr w:type="spellEnd"/>
      <w:r w:rsidRPr="00B10167">
        <w:t xml:space="preserve"> Mansour </w:t>
      </w:r>
      <w:proofErr w:type="spellStart"/>
      <w:r w:rsidRPr="00B10167">
        <w:t>Hadi</w:t>
      </w:r>
      <w:proofErr w:type="spellEnd"/>
      <w:r w:rsidRPr="00B10167">
        <w:t xml:space="preserve"> to power and roll back gains by the Iran-allied Houthis.</w:t>
      </w:r>
    </w:p>
    <w:p w14:paraId="23FCA11E" w14:textId="77777777" w:rsidR="00B10167" w:rsidRPr="00B10167" w:rsidRDefault="00B10167" w:rsidP="00B10167">
      <w:pPr>
        <w:pStyle w:val="NormalWeb"/>
      </w:pPr>
      <w:r w:rsidRPr="00B10167">
        <w:t>The Houthis and their allies in the General People's Congress (GPC) party headed by powerful ex-President Ali Abdullah Saleh set up a ruling council this month to run the parts of the country they control.</w:t>
      </w:r>
    </w:p>
    <w:p w14:paraId="2DBDAFE6" w14:textId="77777777" w:rsidR="00B10167" w:rsidRPr="00B10167" w:rsidRDefault="00B10167" w:rsidP="00B10167">
      <w:pPr>
        <w:pStyle w:val="NormalWeb"/>
      </w:pPr>
      <w:r w:rsidRPr="00B10167">
        <w:lastRenderedPageBreak/>
        <w:t>In its first decree on Monday, the council declared itself the "highest authority in the state (which) exercises all the powers vested in the president."</w:t>
      </w:r>
    </w:p>
    <w:p w14:paraId="6111E6A4" w14:textId="77777777" w:rsidR="00B10167" w:rsidRPr="00B10167" w:rsidRDefault="00B10167" w:rsidP="00B10167">
      <w:pPr>
        <w:pStyle w:val="NormalWeb"/>
      </w:pPr>
      <w:proofErr w:type="spellStart"/>
      <w:r w:rsidRPr="00B10167">
        <w:t>Hadi's</w:t>
      </w:r>
      <w:proofErr w:type="spellEnd"/>
      <w:r w:rsidRPr="00B10167">
        <w:t xml:space="preserve"> internationally recognized government and the United Nations have criticized the council, set up after U.N.-backed peace talks in Kuwait collapsed.</w:t>
      </w:r>
    </w:p>
    <w:p w14:paraId="06CA047D" w14:textId="77777777" w:rsidR="00B10167" w:rsidRPr="00B10167" w:rsidRDefault="00B10167" w:rsidP="00B1016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14:paraId="0F1AD9E6" w14:textId="77777777" w:rsidR="008D456C" w:rsidRPr="00B10167" w:rsidRDefault="00B10167">
      <w:pPr>
        <w:rPr>
          <w:sz w:val="24"/>
          <w:szCs w:val="24"/>
        </w:rPr>
      </w:pPr>
    </w:p>
    <w:sectPr w:rsidR="008D456C" w:rsidRPr="00B101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B76E6"/>
    <w:multiLevelType w:val="multilevel"/>
    <w:tmpl w:val="4A04F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F74D44"/>
    <w:multiLevelType w:val="multilevel"/>
    <w:tmpl w:val="C31ED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167"/>
    <w:rsid w:val="00546869"/>
    <w:rsid w:val="00AC2C6A"/>
    <w:rsid w:val="00B1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A235A"/>
  <w15:chartTrackingRefBased/>
  <w15:docId w15:val="{14592601-CEB8-462C-BBBC-7AC7785C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101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16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1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1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1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B10167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16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16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167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B10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-last">
    <w:name w:val="title-last"/>
    <w:basedOn w:val="DefaultParagraphFont"/>
    <w:rsid w:val="00B10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5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23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5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99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2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84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660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557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31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900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9884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1191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915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2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2423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90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4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7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euters.com/article/us-yemen-security-idUSKCN10Q1E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2016-08-16T18:41:00Z</dcterms:created>
  <dcterms:modified xsi:type="dcterms:W3CDTF">2016-08-16T18:45:00Z</dcterms:modified>
</cp:coreProperties>
</file>