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04" w:rsidRPr="00067204" w:rsidRDefault="00067204" w:rsidP="00067204">
      <w:pPr>
        <w:shd w:val="clear" w:color="auto" w:fill="FFFFFF"/>
        <w:spacing w:after="96" w:line="945" w:lineRule="atLeast"/>
        <w:textAlignment w:val="baseline"/>
        <w:outlineLvl w:val="0"/>
        <w:rPr>
          <w:rFonts w:eastAsia="Times New Roman" w:cs="Times New Roman"/>
          <w:bCs/>
          <w:color w:val="111111"/>
          <w:spacing w:val="-10"/>
          <w:kern w:val="36"/>
          <w:sz w:val="40"/>
          <w:szCs w:val="40"/>
        </w:rPr>
      </w:pPr>
      <w:bookmarkStart w:id="0" w:name="_GoBack"/>
      <w:r w:rsidRPr="00067204">
        <w:rPr>
          <w:rFonts w:eastAsia="Times New Roman" w:cs="Times New Roman"/>
          <w:bCs/>
          <w:color w:val="111111"/>
          <w:spacing w:val="-10"/>
          <w:kern w:val="36"/>
          <w:sz w:val="40"/>
          <w:szCs w:val="40"/>
        </w:rPr>
        <w:t>PA introduces new way for terrorists, families to get cash</w:t>
      </w:r>
    </w:p>
    <w:bookmarkEnd w:id="0"/>
    <w:p w:rsidR="002711F6" w:rsidRPr="00067204" w:rsidRDefault="00067204" w:rsidP="00067204">
      <w:pPr>
        <w:spacing w:after="0" w:line="240" w:lineRule="auto"/>
        <w:rPr>
          <w:rFonts w:cs="Times New Roman"/>
          <w:szCs w:val="24"/>
        </w:rPr>
      </w:pPr>
      <w:r w:rsidRPr="00067204">
        <w:rPr>
          <w:rFonts w:cs="Times New Roman"/>
          <w:szCs w:val="24"/>
        </w:rPr>
        <w:t>July 11, 2021</w:t>
      </w:r>
    </w:p>
    <w:p w:rsidR="00067204" w:rsidRPr="00067204" w:rsidRDefault="00067204" w:rsidP="00067204">
      <w:pPr>
        <w:spacing w:after="0" w:line="240" w:lineRule="auto"/>
        <w:rPr>
          <w:rFonts w:cs="Times New Roman"/>
          <w:szCs w:val="24"/>
        </w:rPr>
      </w:pPr>
      <w:r w:rsidRPr="00067204">
        <w:rPr>
          <w:rFonts w:cs="Times New Roman"/>
          <w:szCs w:val="24"/>
        </w:rPr>
        <w:t xml:space="preserve">Israel </w:t>
      </w:r>
      <w:proofErr w:type="spellStart"/>
      <w:r w:rsidRPr="00067204">
        <w:rPr>
          <w:rFonts w:cs="Times New Roman"/>
          <w:szCs w:val="24"/>
        </w:rPr>
        <w:t>Hayom</w:t>
      </w:r>
      <w:proofErr w:type="spellEnd"/>
    </w:p>
    <w:p w:rsidR="00067204" w:rsidRPr="00067204" w:rsidRDefault="00067204" w:rsidP="00067204">
      <w:pPr>
        <w:spacing w:after="0" w:line="240" w:lineRule="auto"/>
        <w:rPr>
          <w:rFonts w:cs="Times New Roman"/>
          <w:szCs w:val="24"/>
        </w:rPr>
      </w:pPr>
      <w:hyperlink r:id="rId4" w:history="1">
        <w:r w:rsidRPr="00067204">
          <w:rPr>
            <w:rStyle w:val="Hyperlink"/>
            <w:rFonts w:cs="Times New Roman"/>
            <w:szCs w:val="24"/>
          </w:rPr>
          <w:t>https://www.israelhayom.com/2021/07/11/pa-introduces-new-way-for-terrorists-families-to-get-cash/</w:t>
        </w:r>
      </w:hyperlink>
    </w:p>
    <w:p w:rsidR="00067204" w:rsidRDefault="00067204">
      <w:pPr>
        <w:rPr>
          <w:rFonts w:cs="Times New Roman"/>
          <w:color w:val="333333"/>
          <w:szCs w:val="24"/>
          <w:shd w:val="clear" w:color="auto" w:fill="FFFFFF"/>
        </w:rPr>
      </w:pPr>
    </w:p>
    <w:p w:rsidR="00067204" w:rsidRPr="00067204" w:rsidRDefault="00067204">
      <w:pPr>
        <w:rPr>
          <w:rFonts w:cs="Times New Roman"/>
          <w:color w:val="333333"/>
          <w:szCs w:val="24"/>
          <w:shd w:val="clear" w:color="auto" w:fill="FFFFFF"/>
        </w:rPr>
      </w:pPr>
      <w:r w:rsidRPr="00067204">
        <w:rPr>
          <w:rFonts w:cs="Times New Roman"/>
          <w:color w:val="333333"/>
          <w:szCs w:val="24"/>
          <w:shd w:val="clear" w:color="auto" w:fill="FFFFFF"/>
        </w:rPr>
        <w:t>The Palestinian Authority announced a new mechanism on Tuesday for disbursing payments to terrorists and their families by using ATMs at PA post offices across the West Bank, the Middle East Media Research Institute reported.</w:t>
      </w: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67204">
        <w:rPr>
          <w:color w:val="333333"/>
        </w:rPr>
        <w:t>Those receiving funds will receive cards for withdrawing money from the PA postal bank using ATM machines.</w:t>
      </w: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67204">
        <w:rPr>
          <w:color w:val="333333"/>
        </w:rPr>
        <w:t>The change came against the backdrop of a severe deficit in the PA budget, which stood at $417 million in the first half of 2021.</w:t>
      </w: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67204">
        <w:rPr>
          <w:color w:val="333333"/>
        </w:rPr>
        <w:t>The Palestinian Authority routinely spends hundreds of millions of dollars on payments to terrorists imprisoned in Israel and to the families of terrorists killed while carrying out attacks against Israel.</w:t>
      </w:r>
    </w:p>
    <w:p w:rsidR="00067204" w:rsidRDefault="00067204" w:rsidP="000672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67204">
        <w:rPr>
          <w:color w:val="333333"/>
        </w:rPr>
        <w:t>Ramallah's "</w:t>
      </w:r>
      <w:hyperlink r:id="rId5" w:history="1">
        <w:r w:rsidRPr="00067204">
          <w:rPr>
            <w:rStyle w:val="Hyperlink"/>
            <w:color w:val="0000EE"/>
            <w:bdr w:val="none" w:sz="0" w:space="0" w:color="auto" w:frame="1"/>
          </w:rPr>
          <w:t>pay-for-slay</w:t>
        </w:r>
      </w:hyperlink>
      <w:r w:rsidRPr="00067204">
        <w:rPr>
          <w:color w:val="333333"/>
        </w:rPr>
        <w:t>" policy is a widely condemned practice that takes a growing cut of Ramallah's budget – funded by donor countries in the West and in the Arab world – every year. Palestinian Authority President Mahmoud Abbas refuses to cease this practice vowing that the cash-strapped PA will continue to </w:t>
      </w:r>
      <w:hyperlink r:id="rId6" w:history="1">
        <w:r w:rsidRPr="00067204">
          <w:rPr>
            <w:rStyle w:val="Hyperlink"/>
            <w:color w:val="0000EE"/>
            <w:bdr w:val="none" w:sz="0" w:space="0" w:color="auto" w:frame="1"/>
          </w:rPr>
          <w:t>pay terrorists' salaries</w:t>
        </w:r>
      </w:hyperlink>
      <w:r w:rsidRPr="00067204">
        <w:rPr>
          <w:color w:val="333333"/>
        </w:rPr>
        <w:t> "even if it has to spend its last penny to do so."</w:t>
      </w: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bdr w:val="none" w:sz="0" w:space="0" w:color="auto" w:frame="1"/>
        </w:rPr>
      </w:pP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67204">
        <w:rPr>
          <w:color w:val="333333"/>
        </w:rPr>
        <w:t>Abbas maintains it is the PA's "duty" to keep up the practice, which he branded "a national and social obligation."</w:t>
      </w:r>
    </w:p>
    <w:p w:rsidR="00067204" w:rsidRPr="00067204" w:rsidRDefault="00067204" w:rsidP="000672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67204">
        <w:rPr>
          <w:color w:val="333333"/>
        </w:rPr>
        <w:t>According to MEMRI, the PA attempted to set up a bank separate from the existing banking system to avoid Israeli </w:t>
      </w:r>
      <w:hyperlink r:id="rId7" w:history="1">
        <w:r w:rsidRPr="00067204">
          <w:rPr>
            <w:rStyle w:val="Hyperlink"/>
            <w:color w:val="0000EE"/>
            <w:bdr w:val="none" w:sz="0" w:space="0" w:color="auto" w:frame="1"/>
          </w:rPr>
          <w:t>penalties</w:t>
        </w:r>
      </w:hyperlink>
      <w:r w:rsidRPr="00067204">
        <w:rPr>
          <w:color w:val="333333"/>
        </w:rPr>
        <w:t> by disbursing payments via the PA postal bank. However, long lines and overcrowding at the post office to withdraw the funds reportedly embarrassed the prisoners and their families.</w:t>
      </w:r>
    </w:p>
    <w:p w:rsidR="00067204" w:rsidRPr="00067204" w:rsidRDefault="00067204">
      <w:pPr>
        <w:rPr>
          <w:rFonts w:cs="Times New Roman"/>
          <w:szCs w:val="24"/>
        </w:rPr>
      </w:pPr>
    </w:p>
    <w:sectPr w:rsidR="00067204" w:rsidRPr="00067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04"/>
    <w:rsid w:val="00067204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3911"/>
  <w15:chartTrackingRefBased/>
  <w15:docId w15:val="{E0297E9B-45D5-4716-B33A-6216F876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6720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7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72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20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sraelhayom.com/opinions/will-biden-tolerate-pay-for-sl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sraelhayom.com/2019/07/04/pa-increases-terrorists-salaries-by-12-media-watchdog-says/" TargetMode="External"/><Relationship Id="rId5" Type="http://schemas.openxmlformats.org/officeDocument/2006/relationships/hyperlink" Target="https://www.israelhayom.com/opinions/the-biden-administration-is-violating-the-taylor-force-act/" TargetMode="External"/><Relationship Id="rId4" Type="http://schemas.openxmlformats.org/officeDocument/2006/relationships/hyperlink" Target="https://www.israelhayom.com/2021/07/11/pa-introduces-new-way-for-terrorists-families-to-get-cas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2021-07-12T16:41:00Z</dcterms:created>
  <dcterms:modified xsi:type="dcterms:W3CDTF">2021-07-12T16:43:00Z</dcterms:modified>
</cp:coreProperties>
</file>