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202F6" w14:textId="77777777" w:rsidR="00E12F79" w:rsidRPr="00E12F79" w:rsidRDefault="00E12F79" w:rsidP="00E12F79">
      <w:pPr>
        <w:spacing w:after="0" w:line="240" w:lineRule="auto"/>
        <w:rPr>
          <w:rStyle w:val="heading"/>
          <w:rFonts w:ascii="Times New Roman" w:hAnsi="Times New Roman" w:cs="Times New Roman"/>
          <w:bCs/>
          <w:sz w:val="24"/>
          <w:szCs w:val="24"/>
        </w:rPr>
      </w:pPr>
      <w:r w:rsidRPr="00E12F79">
        <w:rPr>
          <w:rStyle w:val="heading"/>
          <w:rFonts w:ascii="Times New Roman" w:hAnsi="Times New Roman" w:cs="Times New Roman"/>
          <w:bCs/>
          <w:sz w:val="44"/>
          <w:szCs w:val="44"/>
        </w:rPr>
        <w:t>HOLOCAUST VICTIMS FORGOTTEN</w:t>
      </w: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 xml:space="preserve">January </w:t>
      </w:r>
      <w:r>
        <w:rPr>
          <w:rStyle w:val="heading"/>
          <w:rFonts w:ascii="Times New Roman" w:hAnsi="Times New Roman" w:cs="Times New Roman"/>
          <w:bCs/>
          <w:sz w:val="24"/>
          <w:szCs w:val="24"/>
        </w:rPr>
        <w:t xml:space="preserve">25, </w:t>
      </w:r>
      <w:bookmarkStart w:id="0" w:name="_GoBack"/>
      <w:bookmarkEnd w:id="0"/>
      <w:r w:rsidRPr="00E12F79">
        <w:rPr>
          <w:rStyle w:val="heading"/>
          <w:rFonts w:ascii="Times New Roman" w:hAnsi="Times New Roman" w:cs="Times New Roman"/>
          <w:bCs/>
          <w:sz w:val="24"/>
          <w:szCs w:val="24"/>
        </w:rPr>
        <w:t xml:space="preserve">2001 </w:t>
      </w:r>
    </w:p>
    <w:p w14:paraId="5DD8697D" w14:textId="77777777" w:rsidR="00E12F79" w:rsidRPr="00E12F79" w:rsidRDefault="00E12F79" w:rsidP="00E12F79">
      <w:pPr>
        <w:spacing w:after="0" w:line="240" w:lineRule="auto"/>
        <w:rPr>
          <w:rStyle w:val="heading"/>
          <w:rFonts w:ascii="Times New Roman" w:hAnsi="Times New Roman" w:cs="Times New Roman"/>
          <w:bCs/>
          <w:sz w:val="24"/>
          <w:szCs w:val="24"/>
        </w:rPr>
      </w:pPr>
      <w:r w:rsidRPr="00E12F79">
        <w:rPr>
          <w:rStyle w:val="heading"/>
          <w:rFonts w:ascii="Times New Roman" w:hAnsi="Times New Roman" w:cs="Times New Roman"/>
          <w:bCs/>
          <w:sz w:val="24"/>
          <w:szCs w:val="24"/>
        </w:rPr>
        <w:t>ISLAMIC HUMAN RIGHTS COMMISSION</w:t>
      </w:r>
    </w:p>
    <w:p w14:paraId="5253BD3F" w14:textId="77777777" w:rsidR="00E12F79" w:rsidRPr="00E12F79" w:rsidRDefault="00E12F79" w:rsidP="00E12F79">
      <w:pPr>
        <w:spacing w:after="0" w:line="240" w:lineRule="auto"/>
        <w:rPr>
          <w:rFonts w:ascii="Times New Roman" w:hAnsi="Times New Roman" w:cs="Times New Roman"/>
          <w:bCs/>
          <w:sz w:val="24"/>
          <w:szCs w:val="24"/>
        </w:rPr>
      </w:pPr>
      <w:hyperlink r:id="rId4" w:history="1">
        <w:r w:rsidRPr="00E12F79">
          <w:rPr>
            <w:rStyle w:val="Hyperlink"/>
            <w:rFonts w:ascii="Times New Roman" w:hAnsi="Times New Roman" w:cs="Times New Roman"/>
            <w:bCs/>
            <w:color w:val="auto"/>
            <w:sz w:val="24"/>
            <w:szCs w:val="24"/>
          </w:rPr>
          <w:t>http://www.ihrc.org.uk/show.php?id=84</w:t>
        </w:r>
      </w:hyperlink>
    </w:p>
    <w:p w14:paraId="718FF5BF" w14:textId="77777777" w:rsidR="002711F6" w:rsidRPr="00E12F79" w:rsidRDefault="00E12F79">
      <w:pPr>
        <w:rPr>
          <w:rFonts w:ascii="Times New Roman" w:hAnsi="Times New Roman" w:cs="Times New Roman"/>
          <w:sz w:val="24"/>
          <w:szCs w:val="24"/>
        </w:rPr>
      </w:pP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 xml:space="preserve">The 27th January has been designated Holocaust Memorial Day in commemoration of the tragic genocide against Jews by the Nazis that occurred in the first half of the 20th Century. </w:t>
      </w: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w:t>
      </w: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PRESS RELEASE</w:t>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For Immediate Release</w:t>
      </w: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HOLOCAUST VICTIMS FORGOTTEN</w:t>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UNITED KINGDOM REMEMBERS ONE HOLOCAUST, IGNORES THE REST</w:t>
      </w: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 xml:space="preserve">The 27th January has been designated Holocaust Memorial Day in commemoration of the tragic genocide against Jews by the Nazis that occurred in the first half of the 20th Century. British Home Secretary, Jack Straw, officially launched the designation of the occasion last year in October during a visit to the Imperial War </w:t>
      </w:r>
      <w:proofErr w:type="spellStart"/>
      <w:r w:rsidRPr="00E12F79">
        <w:rPr>
          <w:rStyle w:val="heading"/>
          <w:rFonts w:ascii="Times New Roman" w:hAnsi="Times New Roman" w:cs="Times New Roman"/>
          <w:bCs/>
          <w:sz w:val="24"/>
          <w:szCs w:val="24"/>
        </w:rPr>
        <w:t>Museumís</w:t>
      </w:r>
      <w:proofErr w:type="spellEnd"/>
      <w:r w:rsidRPr="00E12F79">
        <w:rPr>
          <w:rStyle w:val="heading"/>
          <w:rFonts w:ascii="Times New Roman" w:hAnsi="Times New Roman" w:cs="Times New Roman"/>
          <w:bCs/>
          <w:sz w:val="24"/>
          <w:szCs w:val="24"/>
        </w:rPr>
        <w:t xml:space="preserve"> holocaust exhibition in London. </w:t>
      </w: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 xml:space="preserve">First suggested by British Prime Minister Tony Blair, the day itself marks the anniversary of the liberation of the Auschwitz concentration camp. </w:t>
      </w:r>
      <w:proofErr w:type="spellStart"/>
      <w:r w:rsidRPr="00E12F79">
        <w:rPr>
          <w:rStyle w:val="heading"/>
          <w:rFonts w:ascii="Times New Roman" w:hAnsi="Times New Roman" w:cs="Times New Roman"/>
          <w:bCs/>
          <w:sz w:val="24"/>
          <w:szCs w:val="24"/>
        </w:rPr>
        <w:t>ìHolocaust</w:t>
      </w:r>
      <w:proofErr w:type="spellEnd"/>
      <w:r w:rsidRPr="00E12F79">
        <w:rPr>
          <w:rStyle w:val="heading"/>
          <w:rFonts w:ascii="Times New Roman" w:hAnsi="Times New Roman" w:cs="Times New Roman"/>
          <w:bCs/>
          <w:sz w:val="24"/>
          <w:szCs w:val="24"/>
        </w:rPr>
        <w:t xml:space="preserve"> Memorial Day will ensure that the horrendous crimes committed against humanity during the second world war are not forgotten by future </w:t>
      </w:r>
      <w:proofErr w:type="spellStart"/>
      <w:r w:rsidRPr="00E12F79">
        <w:rPr>
          <w:rStyle w:val="heading"/>
          <w:rFonts w:ascii="Times New Roman" w:hAnsi="Times New Roman" w:cs="Times New Roman"/>
          <w:bCs/>
          <w:sz w:val="24"/>
          <w:szCs w:val="24"/>
        </w:rPr>
        <w:t>generationsî</w:t>
      </w:r>
      <w:proofErr w:type="spellEnd"/>
      <w:r w:rsidRPr="00E12F79">
        <w:rPr>
          <w:rStyle w:val="heading"/>
          <w:rFonts w:ascii="Times New Roman" w:hAnsi="Times New Roman" w:cs="Times New Roman"/>
          <w:bCs/>
          <w:sz w:val="24"/>
          <w:szCs w:val="24"/>
        </w:rPr>
        <w:t xml:space="preserve">, said Jack Straw. Stephen Smith, director of the Bath Shalom Holocaust memorial </w:t>
      </w:r>
      <w:proofErr w:type="spellStart"/>
      <w:r w:rsidRPr="00E12F79">
        <w:rPr>
          <w:rStyle w:val="heading"/>
          <w:rFonts w:ascii="Times New Roman" w:hAnsi="Times New Roman" w:cs="Times New Roman"/>
          <w:bCs/>
          <w:sz w:val="24"/>
          <w:szCs w:val="24"/>
        </w:rPr>
        <w:t>centre</w:t>
      </w:r>
      <w:proofErr w:type="spellEnd"/>
      <w:r w:rsidRPr="00E12F79">
        <w:rPr>
          <w:rStyle w:val="heading"/>
          <w:rFonts w:ascii="Times New Roman" w:hAnsi="Times New Roman" w:cs="Times New Roman"/>
          <w:bCs/>
          <w:sz w:val="24"/>
          <w:szCs w:val="24"/>
        </w:rPr>
        <w:t xml:space="preserve"> similarly commented: </w:t>
      </w:r>
      <w:proofErr w:type="spellStart"/>
      <w:r w:rsidRPr="00E12F79">
        <w:rPr>
          <w:rStyle w:val="heading"/>
          <w:rFonts w:ascii="Times New Roman" w:hAnsi="Times New Roman" w:cs="Times New Roman"/>
          <w:bCs/>
          <w:sz w:val="24"/>
          <w:szCs w:val="24"/>
        </w:rPr>
        <w:t>ìThe</w:t>
      </w:r>
      <w:proofErr w:type="spellEnd"/>
      <w:r w:rsidRPr="00E12F79">
        <w:rPr>
          <w:rStyle w:val="heading"/>
          <w:rFonts w:ascii="Times New Roman" w:hAnsi="Times New Roman" w:cs="Times New Roman"/>
          <w:bCs/>
          <w:sz w:val="24"/>
          <w:szCs w:val="24"/>
        </w:rPr>
        <w:t xml:space="preserve"> lessons of the holocaust need to be spelled out again and again for each new </w:t>
      </w:r>
      <w:proofErr w:type="spellStart"/>
      <w:r w:rsidRPr="00E12F79">
        <w:rPr>
          <w:rStyle w:val="heading"/>
          <w:rFonts w:ascii="Times New Roman" w:hAnsi="Times New Roman" w:cs="Times New Roman"/>
          <w:bCs/>
          <w:sz w:val="24"/>
          <w:szCs w:val="24"/>
        </w:rPr>
        <w:t>generation.î</w:t>
      </w:r>
      <w:proofErr w:type="spellEnd"/>
      <w:r w:rsidRPr="00E12F79">
        <w:rPr>
          <w:rStyle w:val="heading"/>
          <w:rFonts w:ascii="Times New Roman" w:hAnsi="Times New Roman" w:cs="Times New Roman"/>
          <w:bCs/>
          <w:sz w:val="24"/>
          <w:szCs w:val="24"/>
        </w:rPr>
        <w:t xml:space="preserve"> (BBC, 23 October 2000)</w:t>
      </w: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 xml:space="preserve">Unfortunately, the lessons are not learned well. Chairman of the Islamic Human Rights Commission (IHRC) </w:t>
      </w:r>
      <w:proofErr w:type="spellStart"/>
      <w:r w:rsidRPr="00E12F79">
        <w:rPr>
          <w:rStyle w:val="heading"/>
          <w:rFonts w:ascii="Times New Roman" w:hAnsi="Times New Roman" w:cs="Times New Roman"/>
          <w:bCs/>
          <w:sz w:val="24"/>
          <w:szCs w:val="24"/>
        </w:rPr>
        <w:t>Massoud</w:t>
      </w:r>
      <w:proofErr w:type="spellEnd"/>
      <w:r w:rsidRPr="00E12F79">
        <w:rPr>
          <w:rStyle w:val="heading"/>
          <w:rFonts w:ascii="Times New Roman" w:hAnsi="Times New Roman" w:cs="Times New Roman"/>
          <w:bCs/>
          <w:sz w:val="24"/>
          <w:szCs w:val="24"/>
        </w:rPr>
        <w:t xml:space="preserve"> </w:t>
      </w:r>
      <w:proofErr w:type="spellStart"/>
      <w:r w:rsidRPr="00E12F79">
        <w:rPr>
          <w:rStyle w:val="heading"/>
          <w:rFonts w:ascii="Times New Roman" w:hAnsi="Times New Roman" w:cs="Times New Roman"/>
          <w:bCs/>
          <w:sz w:val="24"/>
          <w:szCs w:val="24"/>
        </w:rPr>
        <w:t>Shadjareh</w:t>
      </w:r>
      <w:proofErr w:type="spellEnd"/>
      <w:r w:rsidRPr="00E12F79">
        <w:rPr>
          <w:rStyle w:val="heading"/>
          <w:rFonts w:ascii="Times New Roman" w:hAnsi="Times New Roman" w:cs="Times New Roman"/>
          <w:bCs/>
          <w:sz w:val="24"/>
          <w:szCs w:val="24"/>
        </w:rPr>
        <w:t xml:space="preserve">, said: </w:t>
      </w:r>
      <w:proofErr w:type="spellStart"/>
      <w:r w:rsidRPr="00E12F79">
        <w:rPr>
          <w:rStyle w:val="heading"/>
          <w:rFonts w:ascii="Times New Roman" w:hAnsi="Times New Roman" w:cs="Times New Roman"/>
          <w:bCs/>
          <w:sz w:val="24"/>
          <w:szCs w:val="24"/>
        </w:rPr>
        <w:t>ìThe</w:t>
      </w:r>
      <w:proofErr w:type="spellEnd"/>
      <w:r w:rsidRPr="00E12F79">
        <w:rPr>
          <w:rStyle w:val="heading"/>
          <w:rFonts w:ascii="Times New Roman" w:hAnsi="Times New Roman" w:cs="Times New Roman"/>
          <w:bCs/>
          <w:sz w:val="24"/>
          <w:szCs w:val="24"/>
        </w:rPr>
        <w:t xml:space="preserve"> oft-touted resolution </w:t>
      </w:r>
      <w:proofErr w:type="spellStart"/>
      <w:r w:rsidRPr="00E12F79">
        <w:rPr>
          <w:rStyle w:val="heading"/>
          <w:rFonts w:ascii="Times New Roman" w:hAnsi="Times New Roman" w:cs="Times New Roman"/>
          <w:bCs/>
          <w:sz w:val="24"/>
          <w:szCs w:val="24"/>
        </w:rPr>
        <w:t>ënever</w:t>
      </w:r>
      <w:proofErr w:type="spellEnd"/>
      <w:r w:rsidRPr="00E12F79">
        <w:rPr>
          <w:rStyle w:val="heading"/>
          <w:rFonts w:ascii="Times New Roman" w:hAnsi="Times New Roman" w:cs="Times New Roman"/>
          <w:bCs/>
          <w:sz w:val="24"/>
          <w:szCs w:val="24"/>
        </w:rPr>
        <w:t xml:space="preserve"> </w:t>
      </w:r>
      <w:proofErr w:type="spellStart"/>
      <w:r w:rsidRPr="00E12F79">
        <w:rPr>
          <w:rStyle w:val="heading"/>
          <w:rFonts w:ascii="Times New Roman" w:hAnsi="Times New Roman" w:cs="Times New Roman"/>
          <w:bCs/>
          <w:sz w:val="24"/>
          <w:szCs w:val="24"/>
        </w:rPr>
        <w:t>againí</w:t>
      </w:r>
      <w:proofErr w:type="spellEnd"/>
      <w:r w:rsidRPr="00E12F79">
        <w:rPr>
          <w:rStyle w:val="heading"/>
          <w:rFonts w:ascii="Times New Roman" w:hAnsi="Times New Roman" w:cs="Times New Roman"/>
          <w:bCs/>
          <w:sz w:val="24"/>
          <w:szCs w:val="24"/>
        </w:rPr>
        <w:t xml:space="preserve"> has turned out to be a slogan that means little for victims of other atrocious genocides. Despite saying </w:t>
      </w:r>
      <w:proofErr w:type="spellStart"/>
      <w:r w:rsidRPr="00E12F79">
        <w:rPr>
          <w:rStyle w:val="heading"/>
          <w:rFonts w:ascii="Times New Roman" w:hAnsi="Times New Roman" w:cs="Times New Roman"/>
          <w:bCs/>
          <w:sz w:val="24"/>
          <w:szCs w:val="24"/>
        </w:rPr>
        <w:t>ënever</w:t>
      </w:r>
      <w:proofErr w:type="spellEnd"/>
      <w:r w:rsidRPr="00E12F79">
        <w:rPr>
          <w:rStyle w:val="heading"/>
          <w:rFonts w:ascii="Times New Roman" w:hAnsi="Times New Roman" w:cs="Times New Roman"/>
          <w:bCs/>
          <w:sz w:val="24"/>
          <w:szCs w:val="24"/>
        </w:rPr>
        <w:t xml:space="preserve"> </w:t>
      </w:r>
      <w:proofErr w:type="spellStart"/>
      <w:r w:rsidRPr="00E12F79">
        <w:rPr>
          <w:rStyle w:val="heading"/>
          <w:rFonts w:ascii="Times New Roman" w:hAnsi="Times New Roman" w:cs="Times New Roman"/>
          <w:bCs/>
          <w:sz w:val="24"/>
          <w:szCs w:val="24"/>
        </w:rPr>
        <w:t>againí</w:t>
      </w:r>
      <w:proofErr w:type="spellEnd"/>
      <w:r w:rsidRPr="00E12F79">
        <w:rPr>
          <w:rStyle w:val="heading"/>
          <w:rFonts w:ascii="Times New Roman" w:hAnsi="Times New Roman" w:cs="Times New Roman"/>
          <w:bCs/>
          <w:sz w:val="24"/>
          <w:szCs w:val="24"/>
        </w:rPr>
        <w:t xml:space="preserve">, the international community has stood by and watched genocides occur against the people of Rwanda, Cambodia, Bosnia, Iraq, Republic of Chechnya of the Russian Federation, and Palestine, among others. </w:t>
      </w:r>
      <w:proofErr w:type="spellStart"/>
      <w:r w:rsidRPr="00E12F79">
        <w:rPr>
          <w:rStyle w:val="heading"/>
          <w:rFonts w:ascii="Times New Roman" w:hAnsi="Times New Roman" w:cs="Times New Roman"/>
          <w:bCs/>
          <w:sz w:val="24"/>
          <w:szCs w:val="24"/>
        </w:rPr>
        <w:t>ëNever</w:t>
      </w:r>
      <w:proofErr w:type="spellEnd"/>
      <w:r w:rsidRPr="00E12F79">
        <w:rPr>
          <w:rStyle w:val="heading"/>
          <w:rFonts w:ascii="Times New Roman" w:hAnsi="Times New Roman" w:cs="Times New Roman"/>
          <w:bCs/>
          <w:sz w:val="24"/>
          <w:szCs w:val="24"/>
        </w:rPr>
        <w:t xml:space="preserve"> </w:t>
      </w:r>
      <w:proofErr w:type="spellStart"/>
      <w:r w:rsidRPr="00E12F79">
        <w:rPr>
          <w:rStyle w:val="heading"/>
          <w:rFonts w:ascii="Times New Roman" w:hAnsi="Times New Roman" w:cs="Times New Roman"/>
          <w:bCs/>
          <w:sz w:val="24"/>
          <w:szCs w:val="24"/>
        </w:rPr>
        <w:t>againí</w:t>
      </w:r>
      <w:proofErr w:type="spellEnd"/>
      <w:r w:rsidRPr="00E12F79">
        <w:rPr>
          <w:rStyle w:val="heading"/>
          <w:rFonts w:ascii="Times New Roman" w:hAnsi="Times New Roman" w:cs="Times New Roman"/>
          <w:bCs/>
          <w:sz w:val="24"/>
          <w:szCs w:val="24"/>
        </w:rPr>
        <w:t xml:space="preserve"> has to be all </w:t>
      </w:r>
      <w:proofErr w:type="spellStart"/>
      <w:r w:rsidRPr="00E12F79">
        <w:rPr>
          <w:rStyle w:val="heading"/>
          <w:rFonts w:ascii="Times New Roman" w:hAnsi="Times New Roman" w:cs="Times New Roman"/>
          <w:bCs/>
          <w:sz w:val="24"/>
          <w:szCs w:val="24"/>
        </w:rPr>
        <w:t>inclusive.î</w:t>
      </w:r>
      <w:proofErr w:type="spellEnd"/>
      <w:r w:rsidRPr="00E12F79">
        <w:rPr>
          <w:rStyle w:val="heading"/>
          <w:rFonts w:ascii="Times New Roman" w:hAnsi="Times New Roman" w:cs="Times New Roman"/>
          <w:bCs/>
          <w:sz w:val="24"/>
          <w:szCs w:val="24"/>
        </w:rPr>
        <w:t xml:space="preserve"> </w:t>
      </w: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 xml:space="preserve">The ceremony to be held in central London will focus primarily on the Jewish victims of the Nazi Holocaust, excluding significant coverage of other victims of the Nazi Holocaust, other genocides and perpetrators. David Sells remarked: </w:t>
      </w:r>
      <w:proofErr w:type="spellStart"/>
      <w:r w:rsidRPr="00E12F79">
        <w:rPr>
          <w:rStyle w:val="heading"/>
          <w:rFonts w:ascii="Times New Roman" w:hAnsi="Times New Roman" w:cs="Times New Roman"/>
          <w:bCs/>
          <w:sz w:val="24"/>
          <w:szCs w:val="24"/>
        </w:rPr>
        <w:t>ìBy</w:t>
      </w:r>
      <w:proofErr w:type="spellEnd"/>
      <w:r w:rsidRPr="00E12F79">
        <w:rPr>
          <w:rStyle w:val="heading"/>
          <w:rFonts w:ascii="Times New Roman" w:hAnsi="Times New Roman" w:cs="Times New Roman"/>
          <w:bCs/>
          <w:sz w:val="24"/>
          <w:szCs w:val="24"/>
        </w:rPr>
        <w:t xml:space="preserve"> using the Jewish Holocaust as its focus for the Memorial Day, as its emblematic atrocity, the Government is in danger of narrowing the debate on such evils, rather than widening it. Jewish critics fear too that it helps to paint them </w:t>
      </w:r>
      <w:r w:rsidRPr="00E12F79">
        <w:rPr>
          <w:rStyle w:val="heading"/>
          <w:rFonts w:ascii="Times New Roman" w:hAnsi="Times New Roman" w:cs="Times New Roman"/>
          <w:bCs/>
          <w:sz w:val="24"/>
          <w:szCs w:val="24"/>
        </w:rPr>
        <w:lastRenderedPageBreak/>
        <w:t xml:space="preserve">into history, as Hitler saw them, as </w:t>
      </w:r>
      <w:proofErr w:type="spellStart"/>
      <w:r w:rsidRPr="00E12F79">
        <w:rPr>
          <w:rStyle w:val="heading"/>
          <w:rFonts w:ascii="Times New Roman" w:hAnsi="Times New Roman" w:cs="Times New Roman"/>
          <w:bCs/>
          <w:sz w:val="24"/>
          <w:szCs w:val="24"/>
        </w:rPr>
        <w:t>pariah.î</w:t>
      </w:r>
      <w:proofErr w:type="spellEnd"/>
      <w:r w:rsidRPr="00E12F79">
        <w:rPr>
          <w:rStyle w:val="heading"/>
          <w:rFonts w:ascii="Times New Roman" w:hAnsi="Times New Roman" w:cs="Times New Roman"/>
          <w:bCs/>
          <w:sz w:val="24"/>
          <w:szCs w:val="24"/>
        </w:rPr>
        <w:t xml:space="preserve"> Although the Government briefly refers in passing to Rwanda and Bosnia as </w:t>
      </w:r>
      <w:proofErr w:type="spellStart"/>
      <w:r w:rsidRPr="00E12F79">
        <w:rPr>
          <w:rStyle w:val="heading"/>
          <w:rFonts w:ascii="Times New Roman" w:hAnsi="Times New Roman" w:cs="Times New Roman"/>
          <w:bCs/>
          <w:sz w:val="24"/>
          <w:szCs w:val="24"/>
        </w:rPr>
        <w:t>ìmodern</w:t>
      </w:r>
      <w:proofErr w:type="spellEnd"/>
      <w:r w:rsidRPr="00E12F79">
        <w:rPr>
          <w:rStyle w:val="heading"/>
          <w:rFonts w:ascii="Times New Roman" w:hAnsi="Times New Roman" w:cs="Times New Roman"/>
          <w:bCs/>
          <w:sz w:val="24"/>
          <w:szCs w:val="24"/>
        </w:rPr>
        <w:t xml:space="preserve"> </w:t>
      </w:r>
      <w:proofErr w:type="spellStart"/>
      <w:r w:rsidRPr="00E12F79">
        <w:rPr>
          <w:rStyle w:val="heading"/>
          <w:rFonts w:ascii="Times New Roman" w:hAnsi="Times New Roman" w:cs="Times New Roman"/>
          <w:bCs/>
          <w:sz w:val="24"/>
          <w:szCs w:val="24"/>
        </w:rPr>
        <w:t>genocidesî</w:t>
      </w:r>
      <w:proofErr w:type="spellEnd"/>
      <w:r w:rsidRPr="00E12F79">
        <w:rPr>
          <w:rStyle w:val="heading"/>
          <w:rFonts w:ascii="Times New Roman" w:hAnsi="Times New Roman" w:cs="Times New Roman"/>
          <w:bCs/>
          <w:sz w:val="24"/>
          <w:szCs w:val="24"/>
        </w:rPr>
        <w:t>, other massacres, both historical and contemporary, have been omitted.</w:t>
      </w: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 xml:space="preserve">Forgotten is the European Holocaust against the Native Americans. There were originally an estimated 80 million Native Americans in Latin America when Columbus landed there, and approximately 12 to 15 million more north of the Rio Grande. By 1650, a total of 95 per cent of the native population of Latin America had been massacred. Michael A. </w:t>
      </w:r>
      <w:proofErr w:type="spellStart"/>
      <w:r w:rsidRPr="00E12F79">
        <w:rPr>
          <w:rStyle w:val="heading"/>
          <w:rFonts w:ascii="Times New Roman" w:hAnsi="Times New Roman" w:cs="Times New Roman"/>
          <w:bCs/>
          <w:sz w:val="24"/>
          <w:szCs w:val="24"/>
        </w:rPr>
        <w:t>Dorris</w:t>
      </w:r>
      <w:proofErr w:type="spellEnd"/>
      <w:r w:rsidRPr="00E12F79">
        <w:rPr>
          <w:rStyle w:val="heading"/>
          <w:rFonts w:ascii="Times New Roman" w:hAnsi="Times New Roman" w:cs="Times New Roman"/>
          <w:bCs/>
          <w:sz w:val="24"/>
          <w:szCs w:val="24"/>
        </w:rPr>
        <w:t xml:space="preserve"> observes that by the time the continental borders of the United States were established, the entire population had been decimated </w:t>
      </w:r>
      <w:proofErr w:type="spellStart"/>
      <w:r w:rsidRPr="00E12F79">
        <w:rPr>
          <w:rStyle w:val="heading"/>
          <w:rFonts w:ascii="Times New Roman" w:hAnsi="Times New Roman" w:cs="Times New Roman"/>
          <w:bCs/>
          <w:sz w:val="24"/>
          <w:szCs w:val="24"/>
        </w:rPr>
        <w:t>ìto</w:t>
      </w:r>
      <w:proofErr w:type="spellEnd"/>
      <w:r w:rsidRPr="00E12F79">
        <w:rPr>
          <w:rStyle w:val="heading"/>
          <w:rFonts w:ascii="Times New Roman" w:hAnsi="Times New Roman" w:cs="Times New Roman"/>
          <w:bCs/>
          <w:sz w:val="24"/>
          <w:szCs w:val="24"/>
        </w:rPr>
        <w:t xml:space="preserve"> a low of 210,000 in the 1910 </w:t>
      </w:r>
      <w:proofErr w:type="spellStart"/>
      <w:r w:rsidRPr="00E12F79">
        <w:rPr>
          <w:rStyle w:val="heading"/>
          <w:rFonts w:ascii="Times New Roman" w:hAnsi="Times New Roman" w:cs="Times New Roman"/>
          <w:bCs/>
          <w:sz w:val="24"/>
          <w:szCs w:val="24"/>
        </w:rPr>
        <w:t>census.î</w:t>
      </w:r>
      <w:proofErr w:type="spellEnd"/>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 xml:space="preserve">Forgotten is the Third World Holocaust in which 12 to 15 million people have been violently killed in Third World countries since the second world war, with hundreds of millions more being killed as their economies were destroyed. </w:t>
      </w:r>
      <w:proofErr w:type="spellStart"/>
      <w:r w:rsidRPr="00E12F79">
        <w:rPr>
          <w:rStyle w:val="heading"/>
          <w:rFonts w:ascii="Times New Roman" w:hAnsi="Times New Roman" w:cs="Times New Roman"/>
          <w:bCs/>
          <w:sz w:val="24"/>
          <w:szCs w:val="24"/>
        </w:rPr>
        <w:t>ìUnknown</w:t>
      </w:r>
      <w:proofErr w:type="spellEnd"/>
      <w:r w:rsidRPr="00E12F79">
        <w:rPr>
          <w:rStyle w:val="heading"/>
          <w:rFonts w:ascii="Times New Roman" w:hAnsi="Times New Roman" w:cs="Times New Roman"/>
          <w:bCs/>
          <w:sz w:val="24"/>
          <w:szCs w:val="24"/>
        </w:rPr>
        <w:t xml:space="preserve"> as it is, and recognizing that this has been standard practice throughout colonialism, that is the record of the Western imperial </w:t>
      </w:r>
      <w:proofErr w:type="spellStart"/>
      <w:r w:rsidRPr="00E12F79">
        <w:rPr>
          <w:rStyle w:val="heading"/>
          <w:rFonts w:ascii="Times New Roman" w:hAnsi="Times New Roman" w:cs="Times New Roman"/>
          <w:bCs/>
          <w:sz w:val="24"/>
          <w:szCs w:val="24"/>
        </w:rPr>
        <w:t>centres</w:t>
      </w:r>
      <w:proofErr w:type="spellEnd"/>
      <w:r w:rsidRPr="00E12F79">
        <w:rPr>
          <w:rStyle w:val="heading"/>
          <w:rFonts w:ascii="Times New Roman" w:hAnsi="Times New Roman" w:cs="Times New Roman"/>
          <w:bCs/>
          <w:sz w:val="24"/>
          <w:szCs w:val="24"/>
        </w:rPr>
        <w:t xml:space="preserve"> of capital from 1945 to 1990î, observes J. W. Smith, Director of the Institute for Economic Democracy in California.</w:t>
      </w: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 xml:space="preserve">Forgotten is the Persian Gulf Holocaust in Iraq - the international </w:t>
      </w:r>
      <w:proofErr w:type="spellStart"/>
      <w:r w:rsidRPr="00E12F79">
        <w:rPr>
          <w:rStyle w:val="heading"/>
          <w:rFonts w:ascii="Times New Roman" w:hAnsi="Times New Roman" w:cs="Times New Roman"/>
          <w:bCs/>
          <w:sz w:val="24"/>
          <w:szCs w:val="24"/>
        </w:rPr>
        <w:t>communityís</w:t>
      </w:r>
      <w:proofErr w:type="spellEnd"/>
      <w:r w:rsidRPr="00E12F79">
        <w:rPr>
          <w:rStyle w:val="heading"/>
          <w:rFonts w:ascii="Times New Roman" w:hAnsi="Times New Roman" w:cs="Times New Roman"/>
          <w:bCs/>
          <w:sz w:val="24"/>
          <w:szCs w:val="24"/>
        </w:rPr>
        <w:t xml:space="preserve"> mass killing of 1-2 million civilians in Iraq under the United </w:t>
      </w:r>
      <w:proofErr w:type="spellStart"/>
      <w:r w:rsidRPr="00E12F79">
        <w:rPr>
          <w:rStyle w:val="heading"/>
          <w:rFonts w:ascii="Times New Roman" w:hAnsi="Times New Roman" w:cs="Times New Roman"/>
          <w:bCs/>
          <w:sz w:val="24"/>
          <w:szCs w:val="24"/>
        </w:rPr>
        <w:t>Nationsí</w:t>
      </w:r>
      <w:proofErr w:type="spellEnd"/>
      <w:r w:rsidRPr="00E12F79">
        <w:rPr>
          <w:rStyle w:val="heading"/>
          <w:rFonts w:ascii="Times New Roman" w:hAnsi="Times New Roman" w:cs="Times New Roman"/>
          <w:bCs/>
          <w:sz w:val="24"/>
          <w:szCs w:val="24"/>
        </w:rPr>
        <w:t xml:space="preserve"> (UN) brutal economic sanctions regime, which bans all basic necessities for human survival. Former UN Assistant Secretary-General Dennis Halliday is among the many eminent observers who have openly condemned the policy as </w:t>
      </w:r>
      <w:proofErr w:type="spellStart"/>
      <w:r w:rsidRPr="00E12F79">
        <w:rPr>
          <w:rStyle w:val="heading"/>
          <w:rFonts w:ascii="Times New Roman" w:hAnsi="Times New Roman" w:cs="Times New Roman"/>
          <w:bCs/>
          <w:sz w:val="24"/>
          <w:szCs w:val="24"/>
        </w:rPr>
        <w:t>ìgenocidalî</w:t>
      </w:r>
      <w:proofErr w:type="spellEnd"/>
      <w:r w:rsidRPr="00E12F79">
        <w:rPr>
          <w:rStyle w:val="heading"/>
          <w:rFonts w:ascii="Times New Roman" w:hAnsi="Times New Roman" w:cs="Times New Roman"/>
          <w:bCs/>
          <w:sz w:val="24"/>
          <w:szCs w:val="24"/>
        </w:rPr>
        <w:t xml:space="preserve">. An internal UN report also indicates that nearly half of all structures targeted by Anglo-American planes over Iraqi </w:t>
      </w:r>
      <w:proofErr w:type="spellStart"/>
      <w:r w:rsidRPr="00E12F79">
        <w:rPr>
          <w:rStyle w:val="heading"/>
          <w:rFonts w:ascii="Times New Roman" w:hAnsi="Times New Roman" w:cs="Times New Roman"/>
          <w:bCs/>
          <w:sz w:val="24"/>
          <w:szCs w:val="24"/>
        </w:rPr>
        <w:t>ëno</w:t>
      </w:r>
      <w:proofErr w:type="spellEnd"/>
      <w:r w:rsidRPr="00E12F79">
        <w:rPr>
          <w:rStyle w:val="heading"/>
          <w:rFonts w:ascii="Times New Roman" w:hAnsi="Times New Roman" w:cs="Times New Roman"/>
          <w:bCs/>
          <w:sz w:val="24"/>
          <w:szCs w:val="24"/>
        </w:rPr>
        <w:t>-fly-</w:t>
      </w:r>
      <w:proofErr w:type="spellStart"/>
      <w:r w:rsidRPr="00E12F79">
        <w:rPr>
          <w:rStyle w:val="heading"/>
          <w:rFonts w:ascii="Times New Roman" w:hAnsi="Times New Roman" w:cs="Times New Roman"/>
          <w:bCs/>
          <w:sz w:val="24"/>
          <w:szCs w:val="24"/>
        </w:rPr>
        <w:t>zonesí</w:t>
      </w:r>
      <w:proofErr w:type="spellEnd"/>
      <w:r w:rsidRPr="00E12F79">
        <w:rPr>
          <w:rStyle w:val="heading"/>
          <w:rFonts w:ascii="Times New Roman" w:hAnsi="Times New Roman" w:cs="Times New Roman"/>
          <w:bCs/>
          <w:sz w:val="24"/>
          <w:szCs w:val="24"/>
        </w:rPr>
        <w:t xml:space="preserve"> are civilian structures entirely unrelated to military activity.</w:t>
      </w:r>
      <w:r w:rsidRPr="00E12F79">
        <w:rPr>
          <w:rFonts w:ascii="Times New Roman" w:hAnsi="Times New Roman" w:cs="Times New Roman"/>
          <w:bCs/>
          <w:sz w:val="24"/>
          <w:szCs w:val="24"/>
        </w:rPr>
        <w:br/>
      </w:r>
      <w:r w:rsidRPr="00E12F79">
        <w:rPr>
          <w:rFonts w:ascii="Times New Roman" w:hAnsi="Times New Roman" w:cs="Times New Roman"/>
          <w:bCs/>
          <w:sz w:val="24"/>
          <w:szCs w:val="24"/>
        </w:rPr>
        <w:br/>
      </w:r>
      <w:r w:rsidRPr="00E12F79">
        <w:rPr>
          <w:rStyle w:val="heading"/>
          <w:rFonts w:ascii="Times New Roman" w:hAnsi="Times New Roman" w:cs="Times New Roman"/>
          <w:bCs/>
          <w:sz w:val="24"/>
          <w:szCs w:val="24"/>
        </w:rPr>
        <w:t>Forgotten is the Israeli Holocaust against Palestinians that began in 1948 when three quarters of a million civilians were systematically ethnically cleansed, and hundreds of Arab villages reduced to rubble. This Holocaust has continued unceasingly to this day as 4 million Palestinian refugees live in squalid camps under an increasingly brutal Israeli occupation, their homes demolished by the thousand to make way for expanding Israeli settlements. In the recent crisis alone nearly 400 Palestinian civilians have been killed - 40 per cent of them children under 18, and over 10,000 seriously injured.</w:t>
      </w:r>
      <w:r w:rsidRPr="00E12F79">
        <w:rPr>
          <w:rFonts w:ascii="Times New Roman" w:hAnsi="Times New Roman" w:cs="Times New Roman"/>
          <w:bCs/>
          <w:sz w:val="24"/>
          <w:szCs w:val="24"/>
        </w:rPr>
        <w:br/>
      </w:r>
      <w:r w:rsidRPr="00E12F79">
        <w:rPr>
          <w:rFonts w:ascii="Times New Roman" w:hAnsi="Times New Roman" w:cs="Times New Roman"/>
          <w:bCs/>
          <w:sz w:val="24"/>
          <w:szCs w:val="24"/>
        </w:rPr>
        <w:br/>
      </w:r>
      <w:proofErr w:type="spellStart"/>
      <w:r w:rsidRPr="00E12F79">
        <w:rPr>
          <w:rStyle w:val="heading"/>
          <w:rFonts w:ascii="Times New Roman" w:hAnsi="Times New Roman" w:cs="Times New Roman"/>
          <w:bCs/>
          <w:sz w:val="24"/>
          <w:szCs w:val="24"/>
        </w:rPr>
        <w:t>ìWhile</w:t>
      </w:r>
      <w:proofErr w:type="spellEnd"/>
      <w:r w:rsidRPr="00E12F79">
        <w:rPr>
          <w:rStyle w:val="heading"/>
          <w:rFonts w:ascii="Times New Roman" w:hAnsi="Times New Roman" w:cs="Times New Roman"/>
          <w:bCs/>
          <w:sz w:val="24"/>
          <w:szCs w:val="24"/>
        </w:rPr>
        <w:t xml:space="preserve"> recent discussion over the inclusion of the Armenian genocide in Holocaust Memorial Day is welcome, the omission of other atrocious Holocausts is immoral and self-</w:t>
      </w:r>
      <w:proofErr w:type="spellStart"/>
      <w:r w:rsidRPr="00E12F79">
        <w:rPr>
          <w:rStyle w:val="heading"/>
          <w:rFonts w:ascii="Times New Roman" w:hAnsi="Times New Roman" w:cs="Times New Roman"/>
          <w:bCs/>
          <w:sz w:val="24"/>
          <w:szCs w:val="24"/>
        </w:rPr>
        <w:t>defeatingî</w:t>
      </w:r>
      <w:proofErr w:type="spellEnd"/>
      <w:r w:rsidRPr="00E12F79">
        <w:rPr>
          <w:rStyle w:val="heading"/>
          <w:rFonts w:ascii="Times New Roman" w:hAnsi="Times New Roman" w:cs="Times New Roman"/>
          <w:bCs/>
          <w:sz w:val="24"/>
          <w:szCs w:val="24"/>
        </w:rPr>
        <w:t xml:space="preserve">, said </w:t>
      </w:r>
      <w:proofErr w:type="spellStart"/>
      <w:r w:rsidRPr="00E12F79">
        <w:rPr>
          <w:rStyle w:val="heading"/>
          <w:rFonts w:ascii="Times New Roman" w:hAnsi="Times New Roman" w:cs="Times New Roman"/>
          <w:bCs/>
          <w:sz w:val="24"/>
          <w:szCs w:val="24"/>
        </w:rPr>
        <w:t>Massoud</w:t>
      </w:r>
      <w:proofErr w:type="spellEnd"/>
      <w:r w:rsidRPr="00E12F79">
        <w:rPr>
          <w:rStyle w:val="heading"/>
          <w:rFonts w:ascii="Times New Roman" w:hAnsi="Times New Roman" w:cs="Times New Roman"/>
          <w:bCs/>
          <w:sz w:val="24"/>
          <w:szCs w:val="24"/>
        </w:rPr>
        <w:t xml:space="preserve"> </w:t>
      </w:r>
      <w:proofErr w:type="spellStart"/>
      <w:r w:rsidRPr="00E12F79">
        <w:rPr>
          <w:rStyle w:val="heading"/>
          <w:rFonts w:ascii="Times New Roman" w:hAnsi="Times New Roman" w:cs="Times New Roman"/>
          <w:bCs/>
          <w:sz w:val="24"/>
          <w:szCs w:val="24"/>
        </w:rPr>
        <w:t>Shadjareh</w:t>
      </w:r>
      <w:proofErr w:type="spellEnd"/>
      <w:r w:rsidRPr="00E12F79">
        <w:rPr>
          <w:rStyle w:val="heading"/>
          <w:rFonts w:ascii="Times New Roman" w:hAnsi="Times New Roman" w:cs="Times New Roman"/>
          <w:bCs/>
          <w:sz w:val="24"/>
          <w:szCs w:val="24"/>
        </w:rPr>
        <w:t xml:space="preserve">. </w:t>
      </w:r>
      <w:proofErr w:type="spellStart"/>
      <w:r w:rsidRPr="00E12F79">
        <w:rPr>
          <w:rStyle w:val="heading"/>
          <w:rFonts w:ascii="Times New Roman" w:hAnsi="Times New Roman" w:cs="Times New Roman"/>
          <w:bCs/>
          <w:sz w:val="24"/>
          <w:szCs w:val="24"/>
        </w:rPr>
        <w:t>ìUnless</w:t>
      </w:r>
      <w:proofErr w:type="spellEnd"/>
      <w:r w:rsidRPr="00E12F79">
        <w:rPr>
          <w:rStyle w:val="heading"/>
          <w:rFonts w:ascii="Times New Roman" w:hAnsi="Times New Roman" w:cs="Times New Roman"/>
          <w:bCs/>
          <w:sz w:val="24"/>
          <w:szCs w:val="24"/>
        </w:rPr>
        <w:t xml:space="preserve"> the suffering and sacrifice of the other non-Jewish victims of global injustice are acknowledged and commemorated on an equal level to the genocide of the Jewish people, that suffering will continue to be ignored. This is what we see, for instan</w:t>
      </w:r>
      <w:r w:rsidRPr="00E12F79">
        <w:rPr>
          <w:rStyle w:val="heading"/>
          <w:rFonts w:ascii="Times New Roman" w:hAnsi="Times New Roman" w:cs="Times New Roman"/>
          <w:bCs/>
          <w:sz w:val="24"/>
          <w:szCs w:val="24"/>
        </w:rPr>
        <w:t>ce, in the plight of Palestine.</w:t>
      </w:r>
    </w:p>
    <w:sectPr w:rsidR="002711F6" w:rsidRPr="00E12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79"/>
    <w:rsid w:val="00AE203F"/>
    <w:rsid w:val="00BF2241"/>
    <w:rsid w:val="00E1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0CA7"/>
  <w15:chartTrackingRefBased/>
  <w15:docId w15:val="{08E90823-D93E-4D45-A6D0-FD3B2D6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
    <w:name w:val="heading"/>
    <w:basedOn w:val="DefaultParagraphFont"/>
    <w:rsid w:val="00E12F79"/>
  </w:style>
  <w:style w:type="character" w:styleId="Hyperlink">
    <w:name w:val="Hyperlink"/>
    <w:basedOn w:val="DefaultParagraphFont"/>
    <w:uiPriority w:val="99"/>
    <w:unhideWhenUsed/>
    <w:rsid w:val="00E12F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hrc.org.uk/show.php?id=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2017-08-21T20:14:00Z</dcterms:created>
  <dcterms:modified xsi:type="dcterms:W3CDTF">2017-08-21T20:16:00Z</dcterms:modified>
</cp:coreProperties>
</file>